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F89" w:rsidRDefault="00BC2F89" w:rsidP="00BC2F89">
      <w:pPr>
        <w:jc w:val="center"/>
        <w:rPr>
          <w:rFonts w:ascii="Arial Narrow" w:hAnsi="Arial Narrow"/>
          <w:b/>
          <w:sz w:val="32"/>
          <w:szCs w:val="32"/>
        </w:rPr>
      </w:pPr>
      <w:r w:rsidRPr="00BC2F89">
        <w:rPr>
          <w:rFonts w:ascii="Arial Narrow" w:hAnsi="Arial Narrow"/>
          <w:b/>
          <w:sz w:val="32"/>
          <w:szCs w:val="32"/>
        </w:rPr>
        <w:t>La Claustrofobia</w:t>
      </w:r>
    </w:p>
    <w:p w:rsidR="00BC2F89" w:rsidRPr="00BC2F89" w:rsidRDefault="001522AF" w:rsidP="00BC2F89">
      <w:pPr>
        <w:jc w:val="right"/>
        <w:rPr>
          <w:rFonts w:ascii="Arial Narrow" w:hAnsi="Arial Narrow"/>
          <w:b/>
          <w:sz w:val="32"/>
          <w:szCs w:val="32"/>
        </w:rPr>
      </w:pPr>
      <w:r>
        <w:rPr>
          <w:noProof/>
          <w:lang w:eastAsia="es-CO"/>
        </w:rPr>
        <w:drawing>
          <wp:anchor distT="0" distB="0" distL="114300" distR="114300" simplePos="0" relativeHeight="251658240" behindDoc="1" locked="0" layoutInCell="1" allowOverlap="1" wp14:anchorId="259099D0" wp14:editId="37698B6B">
            <wp:simplePos x="0" y="0"/>
            <wp:positionH relativeFrom="column">
              <wp:posOffset>1538605</wp:posOffset>
            </wp:positionH>
            <wp:positionV relativeFrom="paragraph">
              <wp:posOffset>95885</wp:posOffset>
            </wp:positionV>
            <wp:extent cx="2333625" cy="2338705"/>
            <wp:effectExtent l="19050" t="0" r="28575" b="766445"/>
            <wp:wrapNone/>
            <wp:docPr id="1" name="Imagen 1" descr="http://diariode3.com/wp-content/uploads/2012/08/claustrofob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iariode3.com/wp-content/uploads/2012/08/claustrofobi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3625" cy="233870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BC2F89">
        <w:rPr>
          <w:rFonts w:ascii="Arial Narrow" w:hAnsi="Arial Narrow"/>
          <w:b/>
          <w:sz w:val="32"/>
          <w:szCs w:val="32"/>
        </w:rPr>
        <w:t>11-1</w:t>
      </w:r>
    </w:p>
    <w:p w:rsidR="00BC2F89" w:rsidRPr="00BC2F89" w:rsidRDefault="00B46C5A" w:rsidP="00BC2F89">
      <w:pPr>
        <w:jc w:val="right"/>
        <w:rPr>
          <w:b/>
        </w:rPr>
      </w:pPr>
      <w:r>
        <w:rPr>
          <w:b/>
        </w:rPr>
        <w:t xml:space="preserve"> </w:t>
      </w:r>
      <w:r w:rsidR="00BC2F89" w:rsidRPr="00BC2F89">
        <w:rPr>
          <w:b/>
        </w:rPr>
        <w:t>Autoras</w:t>
      </w:r>
    </w:p>
    <w:p w:rsidR="00B46C5A" w:rsidRDefault="00B46C5A" w:rsidP="00BC2F89">
      <w:pPr>
        <w:spacing w:after="0"/>
        <w:jc w:val="right"/>
        <w:rPr>
          <w:i/>
        </w:rPr>
      </w:pPr>
      <w:r>
        <w:rPr>
          <w:i/>
        </w:rPr>
        <w:t xml:space="preserve">Tannya Lorena cano </w:t>
      </w:r>
      <w:r w:rsidR="002269BE">
        <w:rPr>
          <w:i/>
        </w:rPr>
        <w:t>Sánchez</w:t>
      </w:r>
    </w:p>
    <w:p w:rsidR="00434812" w:rsidRDefault="00B46C5A" w:rsidP="00BC2F89">
      <w:pPr>
        <w:spacing w:after="0"/>
        <w:jc w:val="right"/>
        <w:rPr>
          <w:i/>
        </w:rPr>
      </w:pPr>
      <w:r>
        <w:rPr>
          <w:i/>
        </w:rPr>
        <w:t xml:space="preserve">   </w:t>
      </w:r>
      <w:r w:rsidR="00716AAC">
        <w:rPr>
          <w:i/>
        </w:rPr>
        <w:t xml:space="preserve">Melitza </w:t>
      </w:r>
      <w:r w:rsidR="002269BE">
        <w:rPr>
          <w:i/>
        </w:rPr>
        <w:t>María</w:t>
      </w:r>
      <w:r w:rsidR="00716AAC">
        <w:rPr>
          <w:i/>
        </w:rPr>
        <w:t xml:space="preserve"> </w:t>
      </w:r>
      <w:r w:rsidR="00BC2F89" w:rsidRPr="00BC2F89">
        <w:rPr>
          <w:i/>
        </w:rPr>
        <w:t>Carvajal</w:t>
      </w:r>
      <w:r w:rsidR="00716AAC">
        <w:rPr>
          <w:i/>
        </w:rPr>
        <w:t xml:space="preserve"> rivera </w:t>
      </w:r>
    </w:p>
    <w:p w:rsidR="00BC2F89" w:rsidRDefault="00BC2F89" w:rsidP="00BC2F89">
      <w:pPr>
        <w:spacing w:after="0"/>
        <w:jc w:val="right"/>
        <w:rPr>
          <w:i/>
        </w:rPr>
      </w:pPr>
      <w:r>
        <w:rPr>
          <w:noProof/>
          <w:lang w:eastAsia="es-CO"/>
        </w:rPr>
        <mc:AlternateContent>
          <mc:Choice Requires="wps">
            <w:drawing>
              <wp:anchor distT="0" distB="0" distL="114300" distR="114300" simplePos="0" relativeHeight="251660288" behindDoc="0" locked="0" layoutInCell="1" allowOverlap="1" wp14:anchorId="56AB26A7" wp14:editId="7EF6AD3B">
                <wp:simplePos x="0" y="0"/>
                <wp:positionH relativeFrom="column">
                  <wp:posOffset>2034540</wp:posOffset>
                </wp:positionH>
                <wp:positionV relativeFrom="paragraph">
                  <wp:posOffset>1385570</wp:posOffset>
                </wp:positionV>
                <wp:extent cx="1638300" cy="142875"/>
                <wp:effectExtent l="0" t="0" r="0" b="9525"/>
                <wp:wrapNone/>
                <wp:docPr id="2" name="2 Cuadro de texto"/>
                <wp:cNvGraphicFramePr/>
                <a:graphic xmlns:a="http://schemas.openxmlformats.org/drawingml/2006/main">
                  <a:graphicData uri="http://schemas.microsoft.com/office/word/2010/wordprocessingShape">
                    <wps:wsp>
                      <wps:cNvSpPr txBox="1"/>
                      <wps:spPr>
                        <a:xfrm>
                          <a:off x="0" y="0"/>
                          <a:ext cx="1638300" cy="142875"/>
                        </a:xfrm>
                        <a:prstGeom prst="rect">
                          <a:avLst/>
                        </a:prstGeom>
                        <a:solidFill>
                          <a:prstClr val="white"/>
                        </a:solidFill>
                        <a:ln>
                          <a:noFill/>
                        </a:ln>
                        <a:effectLst/>
                      </wps:spPr>
                      <wps:txbx>
                        <w:txbxContent>
                          <w:p w:rsidR="00BC2F89" w:rsidRPr="00BC2F89" w:rsidRDefault="00BC2F89" w:rsidP="00BC2F89">
                            <w:pPr>
                              <w:pStyle w:val="Epgrafe"/>
                              <w:rPr>
                                <w:noProof/>
                                <w:sz w:val="10"/>
                                <w:szCs w:val="10"/>
                              </w:rPr>
                            </w:pPr>
                            <w:r w:rsidRPr="00BC2F89">
                              <w:rPr>
                                <w:noProof/>
                                <w:sz w:val="10"/>
                                <w:szCs w:val="10"/>
                              </w:rPr>
                              <w:t>http://diariode3.com/se-puede-superar-la-claustrofobia/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160.2pt;margin-top:109.1pt;width:129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" stroked="f">
                <v:textbox inset="0,0,0,0">
                  <w:txbxContent>
                    <w:p w:rsidR="00BC2F89" w:rsidRPr="00BC2F89" w:rsidRDefault="00BC2F89" w:rsidP="00BC2F89">
                      <w:pPr>
                        <w:pStyle w:val="Epgrafe"/>
                        <w:rPr>
                          <w:noProof/>
                          <w:sz w:val="10"/>
                          <w:szCs w:val="10"/>
                        </w:rPr>
                      </w:pPr>
                      <w:r w:rsidRPr="00BC2F89">
                        <w:rPr>
                          <w:noProof/>
                          <w:sz w:val="10"/>
                          <w:szCs w:val="10"/>
                        </w:rPr>
                        <w:t>http://diariode3.com/se-puede-superar-la-claustrofobia/</w:t>
                      </w:r>
                    </w:p>
                  </w:txbxContent>
                </v:textbox>
              </v:shape>
            </w:pict>
          </mc:Fallback>
        </mc:AlternateContent>
      </w:r>
      <w:r>
        <w:rPr>
          <w:i/>
        </w:rPr>
        <w:t xml:space="preserve">Michelle </w:t>
      </w:r>
      <w:r w:rsidR="002269BE">
        <w:rPr>
          <w:i/>
        </w:rPr>
        <w:t>Katherine</w:t>
      </w:r>
      <w:r w:rsidR="00716AAC">
        <w:rPr>
          <w:i/>
        </w:rPr>
        <w:t xml:space="preserve">  </w:t>
      </w:r>
      <w:r>
        <w:rPr>
          <w:i/>
        </w:rPr>
        <w:t>Carvajal</w:t>
      </w:r>
    </w:p>
    <w:p w:rsidR="00BC2F89" w:rsidRPr="00BC2F89" w:rsidRDefault="00BC2F89" w:rsidP="00BC2F89"/>
    <w:p w:rsidR="00BC2F89" w:rsidRPr="00BC2F89" w:rsidRDefault="00BC2F89" w:rsidP="00BC2F89"/>
    <w:p w:rsidR="00BC2F89" w:rsidRPr="00BC2F89" w:rsidRDefault="00BC2F89" w:rsidP="00BC2F89"/>
    <w:p w:rsidR="00BC2F89" w:rsidRPr="00BC2F89" w:rsidRDefault="00BC2F89" w:rsidP="00BC2F89"/>
    <w:p w:rsidR="00BC2F89" w:rsidRPr="00BC2F89" w:rsidRDefault="00BC2F89" w:rsidP="00BC2F89"/>
    <w:p w:rsidR="00BC2F89" w:rsidRPr="00BC2F89" w:rsidRDefault="00BC2F89" w:rsidP="00BC2F89">
      <w:pPr>
        <w:rPr>
          <w:b/>
        </w:rPr>
      </w:pPr>
    </w:p>
    <w:p w:rsidR="00BC2F89" w:rsidRPr="005933D7" w:rsidRDefault="00BC2F89" w:rsidP="005933D7">
      <w:pPr>
        <w:rPr>
          <w:b/>
          <w:sz w:val="32"/>
          <w:szCs w:val="32"/>
        </w:rPr>
      </w:pPr>
      <w:r w:rsidRPr="005933D7">
        <w:rPr>
          <w:b/>
          <w:sz w:val="32"/>
          <w:szCs w:val="32"/>
        </w:rPr>
        <w:t>Introducción</w:t>
      </w:r>
    </w:p>
    <w:p w:rsidR="005933D7" w:rsidRDefault="00B46C5A" w:rsidP="005933D7">
      <w:pPr>
        <w:pStyle w:val="Prrafodelista"/>
        <w:ind w:left="1068"/>
        <w:jc w:val="both"/>
        <w:rPr>
          <w:rStyle w:val="Refdecomentario"/>
          <w:sz w:val="32"/>
          <w:szCs w:val="32"/>
        </w:rPr>
      </w:pPr>
      <w:r w:rsidRPr="005933D7">
        <w:rPr>
          <w:sz w:val="32"/>
          <w:szCs w:val="32"/>
        </w:rPr>
        <w:t>En el siguien</w:t>
      </w:r>
      <w:r w:rsidR="00F26BE6" w:rsidRPr="005933D7">
        <w:rPr>
          <w:sz w:val="32"/>
          <w:szCs w:val="32"/>
        </w:rPr>
        <w:t xml:space="preserve">te trabajo se </w:t>
      </w:r>
      <w:r w:rsidR="005933D7" w:rsidRPr="005933D7">
        <w:rPr>
          <w:sz w:val="32"/>
          <w:szCs w:val="32"/>
        </w:rPr>
        <w:t>puede</w:t>
      </w:r>
      <w:r w:rsidR="005933D7">
        <w:rPr>
          <w:sz w:val="32"/>
          <w:szCs w:val="32"/>
        </w:rPr>
        <w:t>n</w:t>
      </w:r>
      <w:r w:rsidR="00F26BE6" w:rsidRPr="005933D7">
        <w:rPr>
          <w:sz w:val="32"/>
          <w:szCs w:val="32"/>
        </w:rPr>
        <w:t xml:space="preserve"> apreciar</w:t>
      </w:r>
      <w:r w:rsidR="00F26BE6" w:rsidRPr="005933D7">
        <w:rPr>
          <w:rStyle w:val="Refdecomentario"/>
          <w:sz w:val="32"/>
          <w:szCs w:val="32"/>
        </w:rPr>
        <w:t xml:space="preserve"> </w:t>
      </w:r>
      <w:r w:rsidR="005933D7" w:rsidRPr="005933D7">
        <w:rPr>
          <w:rStyle w:val="Refdecomentario"/>
          <w:sz w:val="32"/>
          <w:szCs w:val="32"/>
        </w:rPr>
        <w:t>los resultados y el análisis realizado a un grupo de estudiantes</w:t>
      </w:r>
      <w:r w:rsidR="005933D7">
        <w:rPr>
          <w:rStyle w:val="Refdecomentario"/>
          <w:sz w:val="32"/>
          <w:szCs w:val="32"/>
        </w:rPr>
        <w:t xml:space="preserve"> de grado once</w:t>
      </w:r>
      <w:r w:rsidR="005933D7" w:rsidRPr="005933D7">
        <w:rPr>
          <w:rStyle w:val="Refdecomentario"/>
          <w:sz w:val="32"/>
          <w:szCs w:val="32"/>
        </w:rPr>
        <w:t xml:space="preserve"> que fueron sometidos a un experimento en el cual se encerraban en una pequeña habitación oscura y cerrada. </w:t>
      </w:r>
    </w:p>
    <w:p w:rsidR="005933D7" w:rsidRDefault="005933D7" w:rsidP="005933D7">
      <w:pPr>
        <w:pStyle w:val="Prrafodelista"/>
        <w:ind w:left="1068"/>
        <w:jc w:val="both"/>
        <w:rPr>
          <w:rStyle w:val="Refdecomentario"/>
          <w:sz w:val="32"/>
          <w:szCs w:val="32"/>
        </w:rPr>
      </w:pPr>
    </w:p>
    <w:p w:rsidR="005933D7" w:rsidRPr="005933D7" w:rsidRDefault="005933D7" w:rsidP="005933D7">
      <w:pPr>
        <w:pStyle w:val="Prrafodelista"/>
        <w:ind w:left="1068"/>
        <w:jc w:val="both"/>
        <w:rPr>
          <w:sz w:val="32"/>
          <w:szCs w:val="32"/>
        </w:rPr>
      </w:pPr>
      <w:r w:rsidRPr="005933D7">
        <w:rPr>
          <w:rStyle w:val="Refdecomentario"/>
          <w:sz w:val="32"/>
          <w:szCs w:val="32"/>
        </w:rPr>
        <w:t>M</w:t>
      </w:r>
      <w:r w:rsidR="00F26BE6" w:rsidRPr="005933D7">
        <w:rPr>
          <w:rStyle w:val="Refdecomentario"/>
          <w:sz w:val="32"/>
          <w:szCs w:val="32"/>
        </w:rPr>
        <w:t xml:space="preserve">ediante </w:t>
      </w:r>
      <w:r w:rsidRPr="005933D7">
        <w:rPr>
          <w:rStyle w:val="Refdecomentario"/>
          <w:sz w:val="32"/>
          <w:szCs w:val="32"/>
        </w:rPr>
        <w:t xml:space="preserve">una serie de preguntas </w:t>
      </w:r>
      <w:r w:rsidR="00F26BE6" w:rsidRPr="005933D7">
        <w:rPr>
          <w:rStyle w:val="Refdecomentario"/>
          <w:sz w:val="32"/>
          <w:szCs w:val="32"/>
        </w:rPr>
        <w:t>a</w:t>
      </w:r>
      <w:r w:rsidR="005400FA" w:rsidRPr="005933D7">
        <w:rPr>
          <w:sz w:val="32"/>
          <w:szCs w:val="32"/>
        </w:rPr>
        <w:t xml:space="preserve">plicadas </w:t>
      </w:r>
      <w:r w:rsidRPr="005933D7">
        <w:rPr>
          <w:sz w:val="32"/>
          <w:szCs w:val="32"/>
        </w:rPr>
        <w:t>se pudo</w:t>
      </w:r>
      <w:r w:rsidR="005400FA" w:rsidRPr="005933D7">
        <w:rPr>
          <w:sz w:val="32"/>
          <w:szCs w:val="32"/>
        </w:rPr>
        <w:t xml:space="preserve"> deter</w:t>
      </w:r>
      <w:r w:rsidRPr="005933D7">
        <w:rPr>
          <w:sz w:val="32"/>
          <w:szCs w:val="32"/>
        </w:rPr>
        <w:t>minar el nivel de claustrofobia en parte de la población estudiantil</w:t>
      </w:r>
      <w:r>
        <w:rPr>
          <w:sz w:val="32"/>
          <w:szCs w:val="32"/>
        </w:rPr>
        <w:t xml:space="preserve"> y se generan conclusiones y recomendaciones alrededor de este tema.</w:t>
      </w:r>
    </w:p>
    <w:p w:rsidR="005933D7" w:rsidRDefault="005933D7" w:rsidP="005933D7">
      <w:pPr>
        <w:pStyle w:val="Prrafodelista"/>
        <w:ind w:left="1068"/>
        <w:jc w:val="both"/>
        <w:rPr>
          <w:sz w:val="36"/>
          <w:szCs w:val="36"/>
        </w:rPr>
      </w:pPr>
    </w:p>
    <w:p w:rsidR="007C7427" w:rsidRDefault="007C7427" w:rsidP="005400FA">
      <w:pPr>
        <w:pStyle w:val="Prrafodelista"/>
        <w:ind w:left="1068"/>
        <w:jc w:val="both"/>
      </w:pPr>
    </w:p>
    <w:p w:rsidR="005933D7" w:rsidRDefault="005933D7" w:rsidP="005400FA">
      <w:pPr>
        <w:pStyle w:val="Prrafodelista"/>
        <w:ind w:left="1068"/>
        <w:jc w:val="both"/>
      </w:pPr>
    </w:p>
    <w:p w:rsidR="005933D7" w:rsidRDefault="005933D7" w:rsidP="005400FA">
      <w:pPr>
        <w:pStyle w:val="Prrafodelista"/>
        <w:ind w:left="1068"/>
        <w:jc w:val="both"/>
      </w:pPr>
    </w:p>
    <w:p w:rsidR="005933D7" w:rsidRDefault="005933D7" w:rsidP="005400FA">
      <w:pPr>
        <w:pStyle w:val="Prrafodelista"/>
        <w:ind w:left="1068"/>
        <w:jc w:val="both"/>
      </w:pPr>
    </w:p>
    <w:p w:rsidR="005933D7" w:rsidRDefault="005933D7" w:rsidP="005933D7">
      <w:pPr>
        <w:jc w:val="both"/>
      </w:pPr>
    </w:p>
    <w:p w:rsidR="005933D7" w:rsidRDefault="005933D7" w:rsidP="005400FA">
      <w:pPr>
        <w:pStyle w:val="Prrafodelista"/>
        <w:ind w:left="1068"/>
        <w:jc w:val="both"/>
      </w:pPr>
    </w:p>
    <w:p w:rsidR="005933D7" w:rsidRPr="002269BE" w:rsidRDefault="005933D7" w:rsidP="005400FA">
      <w:pPr>
        <w:pStyle w:val="Prrafodelista"/>
        <w:ind w:left="1068"/>
        <w:jc w:val="both"/>
      </w:pPr>
    </w:p>
    <w:p w:rsidR="00BC2F89" w:rsidRDefault="00BC2F89" w:rsidP="00271FF3">
      <w:pPr>
        <w:pStyle w:val="Prrafodelista"/>
        <w:ind w:left="1068"/>
        <w:rPr>
          <w:b/>
        </w:rPr>
      </w:pPr>
      <w:r w:rsidRPr="00BC2F89">
        <w:rPr>
          <w:b/>
        </w:rPr>
        <w:t>Objetivos</w:t>
      </w:r>
    </w:p>
    <w:p w:rsidR="00BC2F89" w:rsidRPr="00BC2F89" w:rsidRDefault="00BC2F89" w:rsidP="00BC2F89">
      <w:pPr>
        <w:pStyle w:val="Prrafodelista"/>
        <w:numPr>
          <w:ilvl w:val="1"/>
          <w:numId w:val="1"/>
        </w:numPr>
        <w:jc w:val="both"/>
        <w:rPr>
          <w:b/>
        </w:rPr>
      </w:pPr>
      <w:r>
        <w:rPr>
          <w:b/>
        </w:rPr>
        <w:t xml:space="preserve">General: </w:t>
      </w:r>
      <w:r w:rsidR="00716AAC">
        <w:t xml:space="preserve">Analizar cuál es el </w:t>
      </w:r>
      <w:r w:rsidR="0060170A">
        <w:t>nivel de ansiedad y estrés que podría representarles el padecimiento</w:t>
      </w:r>
      <w:r w:rsidR="005933D7">
        <w:t xml:space="preserve"> de</w:t>
      </w:r>
      <w:r w:rsidR="005400FA">
        <w:t xml:space="preserve"> claustrofobia </w:t>
      </w:r>
      <w:r w:rsidR="0060170A">
        <w:t xml:space="preserve">en un futuro </w:t>
      </w:r>
      <w:r w:rsidR="005400FA">
        <w:t xml:space="preserve">de los </w:t>
      </w:r>
      <w:r w:rsidR="002971D8">
        <w:t>estudiantes</w:t>
      </w:r>
      <w:r w:rsidR="005933D7">
        <w:t xml:space="preserve"> de grado once</w:t>
      </w:r>
      <w:r w:rsidR="002971D8">
        <w:t>,</w:t>
      </w:r>
      <w:r w:rsidR="005400FA">
        <w:t xml:space="preserve"> </w:t>
      </w:r>
      <w:r w:rsidR="001522AF">
        <w:t xml:space="preserve">sometiéndolos a </w:t>
      </w:r>
      <w:r w:rsidRPr="005400FA">
        <w:t>un lugar osc</w:t>
      </w:r>
      <w:r w:rsidR="00716AAC" w:rsidRPr="005400FA">
        <w:t>uro y encerrado</w:t>
      </w:r>
      <w:r w:rsidR="00716AAC">
        <w:t>.</w:t>
      </w:r>
    </w:p>
    <w:p w:rsidR="00BC2F89" w:rsidRPr="007C7427" w:rsidRDefault="00BC2F89" w:rsidP="00BC2F89">
      <w:pPr>
        <w:pStyle w:val="Prrafodelista"/>
        <w:numPr>
          <w:ilvl w:val="1"/>
          <w:numId w:val="1"/>
        </w:numPr>
        <w:jc w:val="both"/>
        <w:rPr>
          <w:b/>
        </w:rPr>
      </w:pPr>
      <w:r>
        <w:rPr>
          <w:b/>
        </w:rPr>
        <w:t xml:space="preserve">Específico: </w:t>
      </w:r>
      <w:r w:rsidR="00716AAC">
        <w:t xml:space="preserve">construir una cámara oscura para </w:t>
      </w:r>
      <w:r w:rsidRPr="00BC2F89">
        <w:t>llevar a prueba un número determinado de estudiantes</w:t>
      </w:r>
      <w:r w:rsidR="005933D7">
        <w:t xml:space="preserve"> de grado once</w:t>
      </w:r>
      <w:r w:rsidRPr="00BC2F89">
        <w:t xml:space="preserve"> y analizar su reacció</w:t>
      </w:r>
      <w:r w:rsidR="005400FA">
        <w:t>n frente al encierro y</w:t>
      </w:r>
      <w:r w:rsidR="007C7427">
        <w:t xml:space="preserve"> conocer algunas de sus sensaciones</w:t>
      </w:r>
      <w:r w:rsidR="00DD702F">
        <w:t>.</w:t>
      </w:r>
      <w:r w:rsidR="007C7427">
        <w:t xml:space="preserve"> </w:t>
      </w:r>
      <w:r w:rsidR="005400FA">
        <w:t xml:space="preserve"> </w:t>
      </w:r>
    </w:p>
    <w:p w:rsidR="007C7427" w:rsidRPr="00BC2F89" w:rsidRDefault="007C7427" w:rsidP="007C7427">
      <w:pPr>
        <w:pStyle w:val="Prrafodelista"/>
        <w:ind w:left="1428"/>
        <w:jc w:val="both"/>
        <w:rPr>
          <w:b/>
        </w:rPr>
      </w:pPr>
    </w:p>
    <w:p w:rsidR="00BC2F89" w:rsidRDefault="00BC2F89" w:rsidP="00BC2F89">
      <w:pPr>
        <w:pStyle w:val="Prrafodelista"/>
        <w:numPr>
          <w:ilvl w:val="0"/>
          <w:numId w:val="1"/>
        </w:numPr>
        <w:rPr>
          <w:b/>
        </w:rPr>
      </w:pPr>
      <w:r w:rsidRPr="00BC2F89">
        <w:rPr>
          <w:b/>
        </w:rPr>
        <w:t>Marco teórico</w:t>
      </w:r>
      <w:r w:rsidR="00B46C5A">
        <w:rPr>
          <w:b/>
        </w:rPr>
        <w:t>.</w:t>
      </w:r>
    </w:p>
    <w:p w:rsidR="005933D7" w:rsidRDefault="005933D7" w:rsidP="005933D7">
      <w:pPr>
        <w:pStyle w:val="Prrafodelista"/>
        <w:ind w:left="1068"/>
        <w:rPr>
          <w:b/>
        </w:rPr>
      </w:pPr>
    </w:p>
    <w:p w:rsidR="00520428" w:rsidRDefault="00520428" w:rsidP="00520428">
      <w:pPr>
        <w:pStyle w:val="Prrafodelista"/>
        <w:ind w:left="1068"/>
        <w:jc w:val="both"/>
      </w:pPr>
      <w:r>
        <w:rPr>
          <w:b/>
        </w:rPr>
        <w:t>2.1  Definición:</w:t>
      </w:r>
      <w:r w:rsidRPr="00556A19">
        <w:t xml:space="preserve"> La</w:t>
      </w:r>
      <w:r>
        <w:t xml:space="preserve"> claustrofobia es un exagerado miedo a estar en lugares cerrados como habitaciones, un autobús, un closet, etc. </w:t>
      </w:r>
      <w:r w:rsidRPr="00556A19">
        <w:t>Rachman y</w:t>
      </w:r>
      <w:r>
        <w:t xml:space="preserve"> Taylor (1993) proponen que las p</w:t>
      </w:r>
      <w:r w:rsidRPr="00556A19">
        <w:t>ersonas que sufren claustrofobia no temen el espacio cerrado en sí, sino lo que puede su</w:t>
      </w:r>
      <w:r>
        <w:t xml:space="preserve">cederles en esa situación; estos dicen </w:t>
      </w:r>
      <w:r w:rsidRPr="00556A19">
        <w:t xml:space="preserve"> q</w:t>
      </w:r>
      <w:r>
        <w:t xml:space="preserve">ue las principales amenazas que </w:t>
      </w:r>
      <w:r w:rsidRPr="00556A19">
        <w:t>percibe una per</w:t>
      </w:r>
      <w:r>
        <w:t>sona con claustrofobia en un espacio cerrado son la restricción y la asfixia.</w:t>
      </w:r>
    </w:p>
    <w:p w:rsidR="00520428" w:rsidRDefault="00520428" w:rsidP="00520428">
      <w:pPr>
        <w:pStyle w:val="Prrafodelista"/>
        <w:ind w:left="1068"/>
        <w:jc w:val="both"/>
      </w:pPr>
      <w:proofErr w:type="spellStart"/>
      <w:r w:rsidRPr="00556A19">
        <w:t>Rachman</w:t>
      </w:r>
      <w:proofErr w:type="spellEnd"/>
      <w:r w:rsidRPr="00556A19">
        <w:t xml:space="preserve"> (1997) realiza un análisis de estos conceptos. Para es</w:t>
      </w:r>
      <w:r>
        <w:t>te autor, el miedo a la restricción incluye tanto la restricción de movimientos (no poder moverse) como el confinamiento (no poder salir). Este temor puede ser un miedo residual filogenético, ya que impide la conducta de escape cuando se percibe una amenaza. Por otro lado, el miedo a la asfixia es un temor bastante frecuente incluso en personas que no sufren claustrofobia. Hay tres tipos de situaciones relacionadas con la asfixia: la creencia de que no hay suficiente aire disponible, la creencia de que el acceso al aire está bloqueado y la creencia de que se padece una disfunción psico</w:t>
      </w:r>
      <w:r w:rsidRPr="00B97763">
        <w:t>fisiológica que impide la respiración normal</w:t>
      </w:r>
      <w:r>
        <w:t xml:space="preserve"> este autor relaciona esto con la claustrofobia. </w:t>
      </w:r>
    </w:p>
    <w:p w:rsidR="00520428" w:rsidRDefault="00520428" w:rsidP="00520428">
      <w:pPr>
        <w:pStyle w:val="Prrafodelista"/>
        <w:ind w:left="1068"/>
        <w:jc w:val="both"/>
      </w:pPr>
    </w:p>
    <w:p w:rsidR="005933D7" w:rsidRDefault="00520428" w:rsidP="005933D7">
      <w:pPr>
        <w:pStyle w:val="Prrafodelista"/>
        <w:ind w:left="1068"/>
        <w:jc w:val="both"/>
        <w:rPr>
          <w:b/>
        </w:rPr>
      </w:pPr>
      <w:r>
        <w:rPr>
          <w:b/>
        </w:rPr>
        <w:t xml:space="preserve">2.2: Antecedentes: </w:t>
      </w:r>
    </w:p>
    <w:p w:rsidR="005933D7" w:rsidRDefault="005933D7" w:rsidP="005933D7">
      <w:pPr>
        <w:pStyle w:val="Prrafodelista"/>
        <w:ind w:left="1068"/>
        <w:jc w:val="both"/>
        <w:rPr>
          <w:b/>
        </w:rPr>
      </w:pPr>
    </w:p>
    <w:p w:rsidR="00520428" w:rsidRPr="005933D7" w:rsidRDefault="00520428" w:rsidP="005933D7">
      <w:pPr>
        <w:pStyle w:val="Prrafodelista"/>
        <w:ind w:left="1068"/>
        <w:jc w:val="both"/>
        <w:rPr>
          <w:rFonts w:cs="Arial"/>
          <w:shd w:val="clear" w:color="auto" w:fill="FFFFFF"/>
        </w:rPr>
      </w:pPr>
      <w:r w:rsidRPr="0009569C">
        <w:rPr>
          <w:rFonts w:cs="Arial"/>
          <w:shd w:val="clear" w:color="auto" w:fill="FFFFFF"/>
        </w:rPr>
        <w:t>El equipo de Stella Lourenco (Universidad Emory, Estados Unidos) y Matthew Longo (Universidad de Londres) ha constatado que las personas que sienten más claustrofobia tienen una percepción exacerbada del espacio cercano que les rodea.</w:t>
      </w:r>
      <w:r w:rsidR="005933D7">
        <w:rPr>
          <w:rFonts w:cs="Arial"/>
          <w:shd w:val="clear" w:color="auto" w:fill="FFFFFF"/>
        </w:rPr>
        <w:t xml:space="preserve"> </w:t>
      </w:r>
      <w:r w:rsidRPr="005933D7">
        <w:rPr>
          <w:rFonts w:cs="Arial"/>
          <w:shd w:val="clear" w:color="auto" w:fill="FFFFFF"/>
        </w:rPr>
        <w:t>Este estudio es uno de los primeros en centrarse en los mecanismos de percepción vinculados a la claustrofobia.</w:t>
      </w:r>
    </w:p>
    <w:p w:rsidR="00520428" w:rsidRDefault="00520428" w:rsidP="00520428">
      <w:pPr>
        <w:pStyle w:val="Prrafodelista"/>
        <w:ind w:left="1068"/>
        <w:jc w:val="both"/>
        <w:rPr>
          <w:rFonts w:cs="Arial"/>
          <w:shd w:val="clear" w:color="auto" w:fill="FFFFFF"/>
        </w:rPr>
      </w:pPr>
    </w:p>
    <w:p w:rsidR="00520428" w:rsidRPr="00520428" w:rsidRDefault="00520428" w:rsidP="00520428">
      <w:pPr>
        <w:pStyle w:val="Prrafodelista"/>
        <w:ind w:left="1068"/>
        <w:jc w:val="both"/>
        <w:rPr>
          <w:rFonts w:cs="Arial"/>
          <w:shd w:val="clear" w:color="auto" w:fill="FFFFFF"/>
        </w:rPr>
      </w:pPr>
      <w:r w:rsidRPr="005371C9">
        <w:rPr>
          <w:rFonts w:cs="Arial"/>
          <w:shd w:val="clear" w:color="auto" w:fill="FFFFFF"/>
        </w:rPr>
        <w:t>No existen pruebas de laboratorio capaces de diagnosticar el trastorno de ansiedad y verificar que sea claustrofobia.</w:t>
      </w:r>
    </w:p>
    <w:p w:rsidR="00520428" w:rsidRDefault="00520428" w:rsidP="00520428">
      <w:pPr>
        <w:rPr>
          <w:b/>
        </w:rPr>
      </w:pPr>
    </w:p>
    <w:p w:rsidR="005933D7" w:rsidRDefault="005933D7" w:rsidP="00520428">
      <w:pPr>
        <w:rPr>
          <w:b/>
        </w:rPr>
      </w:pPr>
    </w:p>
    <w:p w:rsidR="005933D7" w:rsidRPr="00520428" w:rsidRDefault="005933D7" w:rsidP="00520428">
      <w:pPr>
        <w:rPr>
          <w:b/>
        </w:rPr>
      </w:pPr>
    </w:p>
    <w:p w:rsidR="00BC2F89" w:rsidRDefault="00BC2F89" w:rsidP="00BC2F89">
      <w:pPr>
        <w:pStyle w:val="Prrafodelista"/>
        <w:numPr>
          <w:ilvl w:val="0"/>
          <w:numId w:val="1"/>
        </w:numPr>
        <w:rPr>
          <w:b/>
        </w:rPr>
      </w:pPr>
      <w:r w:rsidRPr="00BC2F89">
        <w:rPr>
          <w:b/>
        </w:rPr>
        <w:t>Metodología</w:t>
      </w:r>
    </w:p>
    <w:p w:rsidR="005933D7" w:rsidRPr="00BC2F89" w:rsidRDefault="005933D7" w:rsidP="005933D7">
      <w:pPr>
        <w:pStyle w:val="Prrafodelista"/>
        <w:ind w:left="1068"/>
        <w:rPr>
          <w:b/>
        </w:rPr>
      </w:pPr>
    </w:p>
    <w:p w:rsidR="00BC2F89" w:rsidRPr="005933D7" w:rsidRDefault="00BC2F89" w:rsidP="00BC2F89">
      <w:pPr>
        <w:pStyle w:val="Prrafodelista"/>
        <w:numPr>
          <w:ilvl w:val="1"/>
          <w:numId w:val="1"/>
        </w:numPr>
        <w:jc w:val="both"/>
        <w:rPr>
          <w:b/>
        </w:rPr>
      </w:pPr>
      <w:r w:rsidRPr="00BC2F89">
        <w:rPr>
          <w:b/>
        </w:rPr>
        <w:t>Idea de investigación</w:t>
      </w:r>
      <w:r>
        <w:rPr>
          <w:b/>
        </w:rPr>
        <w:t xml:space="preserve">: </w:t>
      </w:r>
      <w:r w:rsidRPr="00BC2F89">
        <w:t>cómo reaccionan los estudiantes al encontrarse en una situación de enci</w:t>
      </w:r>
      <w:r w:rsidR="00716AAC">
        <w:t xml:space="preserve">erro en </w:t>
      </w:r>
      <w:r w:rsidR="00B46C5A">
        <w:t>un lugar pequeño y oscuro</w:t>
      </w:r>
      <w:r w:rsidR="00716AAC">
        <w:t xml:space="preserve"> sometiéndolos en una cámara oscura que se realizara con cartó</w:t>
      </w:r>
      <w:r w:rsidR="0060170A">
        <w:t xml:space="preserve">n; es una </w:t>
      </w:r>
      <w:r w:rsidR="00736A2E">
        <w:t>investigación</w:t>
      </w:r>
      <w:r w:rsidR="0060170A">
        <w:t xml:space="preserve"> que surge ya que</w:t>
      </w:r>
      <w:r w:rsidR="00736A2E">
        <w:t xml:space="preserve"> nos </w:t>
      </w:r>
      <w:r w:rsidR="002971D8">
        <w:t>llamó</w:t>
      </w:r>
      <w:r w:rsidR="00736A2E">
        <w:t xml:space="preserve"> la atención </w:t>
      </w:r>
      <w:r w:rsidR="005933D7">
        <w:t>después de ver</w:t>
      </w:r>
      <w:r w:rsidR="00736A2E">
        <w:t xml:space="preserve"> algunas reacciones de personas en lugares como el metro y en los buses</w:t>
      </w:r>
      <w:r w:rsidR="00C41272">
        <w:t>,</w:t>
      </w:r>
      <w:r w:rsidR="00736A2E">
        <w:t xml:space="preserve"> por e</w:t>
      </w:r>
      <w:r w:rsidR="00C41272">
        <w:t xml:space="preserve">ste motivo queremos investigar </w:t>
      </w:r>
      <w:r w:rsidR="00736A2E">
        <w:t>si en la institución se presenta</w:t>
      </w:r>
      <w:r w:rsidR="007C7427">
        <w:t xml:space="preserve"> temor al encierro que podría derivar en casos severos de claustrofobia</w:t>
      </w:r>
      <w:r w:rsidR="005933D7">
        <w:t>.</w:t>
      </w:r>
      <w:r w:rsidR="007C7427">
        <w:t xml:space="preserve"> </w:t>
      </w:r>
    </w:p>
    <w:p w:rsidR="005933D7" w:rsidRPr="00BC2F89" w:rsidRDefault="005933D7" w:rsidP="005933D7">
      <w:pPr>
        <w:pStyle w:val="Prrafodelista"/>
        <w:ind w:left="1428"/>
        <w:jc w:val="both"/>
        <w:rPr>
          <w:b/>
        </w:rPr>
      </w:pPr>
    </w:p>
    <w:p w:rsidR="00736A2E" w:rsidRPr="005933D7" w:rsidRDefault="00BC2F89" w:rsidP="00BC2F89">
      <w:pPr>
        <w:pStyle w:val="Prrafodelista"/>
        <w:numPr>
          <w:ilvl w:val="1"/>
          <w:numId w:val="1"/>
        </w:numPr>
        <w:jc w:val="both"/>
        <w:rPr>
          <w:b/>
        </w:rPr>
      </w:pPr>
      <w:r w:rsidRPr="00736A2E">
        <w:rPr>
          <w:b/>
        </w:rPr>
        <w:t xml:space="preserve">Diagnóstico: </w:t>
      </w:r>
      <w:r w:rsidRPr="00BC2F89">
        <w:t>una situación actual del problema no hay</w:t>
      </w:r>
      <w:r w:rsidR="002269BE">
        <w:t>,</w:t>
      </w:r>
      <w:r w:rsidRPr="00BC2F89">
        <w:t xml:space="preserve"> ya que en la institución nunca se ha realizado una investigación acerca del nivel de claustro</w:t>
      </w:r>
      <w:r w:rsidR="00716AAC">
        <w:t xml:space="preserve">fobia presente en los estudiantes. </w:t>
      </w:r>
      <w:r w:rsidR="005933D7">
        <w:t>(no</w:t>
      </w:r>
      <w:r w:rsidR="00716AAC">
        <w:t xml:space="preserve"> se han encontrado resultados</w:t>
      </w:r>
      <w:r w:rsidR="00736A2E">
        <w:t xml:space="preserve"> acerca</w:t>
      </w:r>
      <w:r w:rsidR="00716AAC">
        <w:t xml:space="preserve"> </w:t>
      </w:r>
      <w:r w:rsidR="00736A2E">
        <w:t>de trabajos en otros colegio</w:t>
      </w:r>
      <w:r w:rsidR="00D54B10">
        <w:t>s</w:t>
      </w:r>
      <w:r w:rsidR="00736A2E">
        <w:t xml:space="preserve"> sobre el </w:t>
      </w:r>
      <w:r w:rsidR="0060170A">
        <w:t xml:space="preserve"> tema</w:t>
      </w:r>
      <w:r w:rsidR="00D54B10">
        <w:t xml:space="preserve">, </w:t>
      </w:r>
      <w:r w:rsidR="0060170A">
        <w:t>después de realizar una búsqueda exhaustiva  en internet</w:t>
      </w:r>
      <w:r w:rsidR="005933D7">
        <w:t>.</w:t>
      </w:r>
    </w:p>
    <w:p w:rsidR="005933D7" w:rsidRPr="005933D7" w:rsidRDefault="005933D7" w:rsidP="005933D7">
      <w:pPr>
        <w:jc w:val="both"/>
        <w:rPr>
          <w:b/>
        </w:rPr>
      </w:pPr>
    </w:p>
    <w:p w:rsidR="005933D7" w:rsidRPr="005933D7" w:rsidRDefault="00BC2F89" w:rsidP="007C7427">
      <w:pPr>
        <w:pStyle w:val="Prrafodelista"/>
        <w:numPr>
          <w:ilvl w:val="1"/>
          <w:numId w:val="1"/>
        </w:numPr>
        <w:rPr>
          <w:b/>
        </w:rPr>
      </w:pPr>
      <w:r w:rsidRPr="007C7427">
        <w:rPr>
          <w:b/>
        </w:rPr>
        <w:t xml:space="preserve">Pronóstico: </w:t>
      </w:r>
      <w:r w:rsidRPr="00BC2F89">
        <w:t xml:space="preserve">si la claustrofobia no es tratada a tiempo traerá consecuencias </w:t>
      </w:r>
      <w:r w:rsidR="007C7427">
        <w:t xml:space="preserve">en </w:t>
      </w:r>
      <w:r w:rsidR="00D54B10">
        <w:t xml:space="preserve">la </w:t>
      </w:r>
      <w:r w:rsidR="007C7427">
        <w:t xml:space="preserve">salud mental de las </w:t>
      </w:r>
      <w:r w:rsidR="00D54B10">
        <w:t>personas,</w:t>
      </w:r>
      <w:r w:rsidR="007C7427">
        <w:t xml:space="preserve"> tanto en la vida cotidiana c</w:t>
      </w:r>
      <w:r w:rsidR="00D54B10">
        <w:t>o</w:t>
      </w:r>
      <w:r w:rsidR="007C7427">
        <w:t>mo en lo social y en el desarrollo de tareas diarias</w:t>
      </w:r>
      <w:r w:rsidR="00716AAC">
        <w:t>.</w:t>
      </w:r>
      <w:r w:rsidR="002971D8">
        <w:t xml:space="preserve"> </w:t>
      </w:r>
    </w:p>
    <w:p w:rsidR="005933D7" w:rsidRDefault="005933D7" w:rsidP="005933D7">
      <w:pPr>
        <w:pStyle w:val="Prrafodelista"/>
        <w:jc w:val="both"/>
      </w:pPr>
    </w:p>
    <w:p w:rsidR="00596E86" w:rsidRPr="00520428" w:rsidRDefault="005933D7" w:rsidP="005933D7">
      <w:pPr>
        <w:pStyle w:val="Prrafodelista"/>
        <w:ind w:left="1428"/>
        <w:jc w:val="both"/>
        <w:rPr>
          <w:b/>
        </w:rPr>
      </w:pPr>
      <w:r>
        <w:t xml:space="preserve">Pensamos </w:t>
      </w:r>
      <w:r w:rsidR="002971D8">
        <w:t xml:space="preserve">que un 40% de los estudiantes </w:t>
      </w:r>
      <w:r>
        <w:t xml:space="preserve">de grado once </w:t>
      </w:r>
      <w:r w:rsidR="002971D8">
        <w:t xml:space="preserve">le tiene miedo al encierro y posiblemente </w:t>
      </w:r>
      <w:r w:rsidR="00596E86">
        <w:t>se</w:t>
      </w:r>
      <w:r w:rsidR="007C7427">
        <w:t xml:space="preserve"> pueda ver afectados en otras etapas de su vida</w:t>
      </w:r>
      <w:r w:rsidR="00D54B10">
        <w:t xml:space="preserve"> por la claustrofobia. </w:t>
      </w:r>
    </w:p>
    <w:p w:rsidR="00520428" w:rsidRPr="00520428" w:rsidRDefault="00520428" w:rsidP="00520428">
      <w:pPr>
        <w:rPr>
          <w:b/>
        </w:rPr>
      </w:pPr>
    </w:p>
    <w:p w:rsidR="00596E86" w:rsidRPr="00736A2E" w:rsidRDefault="00596E86" w:rsidP="00596E86">
      <w:pPr>
        <w:pStyle w:val="Prrafodelista"/>
        <w:ind w:left="1068"/>
        <w:jc w:val="both"/>
        <w:rPr>
          <w:b/>
        </w:rPr>
      </w:pPr>
    </w:p>
    <w:p w:rsidR="00BC2F89" w:rsidRDefault="00BC2F89" w:rsidP="00BC2F89">
      <w:pPr>
        <w:pStyle w:val="Prrafodelista"/>
        <w:numPr>
          <w:ilvl w:val="1"/>
          <w:numId w:val="1"/>
        </w:numPr>
        <w:rPr>
          <w:b/>
        </w:rPr>
      </w:pPr>
      <w:r w:rsidRPr="00BC2F89">
        <w:rPr>
          <w:b/>
        </w:rPr>
        <w:t>Cronograma de actividades</w:t>
      </w:r>
    </w:p>
    <w:p w:rsidR="00596E86" w:rsidRDefault="00596E86" w:rsidP="00BC2F89">
      <w:pPr>
        <w:rPr>
          <w:b/>
        </w:rPr>
      </w:pPr>
    </w:p>
    <w:tbl>
      <w:tblPr>
        <w:tblStyle w:val="Tablaconcuadrcula"/>
        <w:tblW w:w="0" w:type="auto"/>
        <w:tblInd w:w="720" w:type="dxa"/>
        <w:tblLook w:val="04A0" w:firstRow="1" w:lastRow="0" w:firstColumn="1" w:lastColumn="0" w:noHBand="0" w:noVBand="1"/>
      </w:tblPr>
      <w:tblGrid>
        <w:gridCol w:w="1340"/>
        <w:gridCol w:w="1450"/>
        <w:gridCol w:w="1842"/>
        <w:gridCol w:w="1851"/>
        <w:gridCol w:w="1851"/>
      </w:tblGrid>
      <w:tr w:rsidR="00B46C5A" w:rsidRPr="00393B23" w:rsidTr="00B46C5A">
        <w:tc>
          <w:tcPr>
            <w:tcW w:w="1340" w:type="dxa"/>
          </w:tcPr>
          <w:p w:rsidR="00BC2F89" w:rsidRPr="00393B23" w:rsidRDefault="00BC2F89" w:rsidP="00697770">
            <w:pPr>
              <w:pStyle w:val="Prrafodelista"/>
              <w:ind w:left="0"/>
              <w:rPr>
                <w:rFonts w:ascii="Arial" w:hAnsi="Arial" w:cs="Arial"/>
                <w:b/>
                <w:color w:val="92CDDC" w:themeColor="accent5" w:themeTint="99"/>
                <w:sz w:val="32"/>
                <w:szCs w:val="36"/>
              </w:rPr>
            </w:pPr>
            <w:r w:rsidRPr="00393B23">
              <w:rPr>
                <w:rFonts w:ascii="Arial" w:hAnsi="Arial" w:cs="Arial"/>
                <w:b/>
                <w:color w:val="92CDDC" w:themeColor="accent5" w:themeTint="99"/>
                <w:sz w:val="32"/>
                <w:szCs w:val="36"/>
              </w:rPr>
              <w:t>mes</w:t>
            </w:r>
          </w:p>
        </w:tc>
        <w:tc>
          <w:tcPr>
            <w:tcW w:w="1450" w:type="dxa"/>
          </w:tcPr>
          <w:p w:rsidR="00BC2F89" w:rsidRPr="00393B23" w:rsidRDefault="00BC2F89" w:rsidP="00697770">
            <w:pPr>
              <w:pStyle w:val="Prrafodelista"/>
              <w:ind w:left="0"/>
              <w:rPr>
                <w:rFonts w:ascii="Arial" w:hAnsi="Arial" w:cs="Arial"/>
                <w:b/>
                <w:color w:val="92CDDC" w:themeColor="accent5" w:themeTint="99"/>
                <w:sz w:val="32"/>
                <w:szCs w:val="36"/>
              </w:rPr>
            </w:pPr>
            <w:r w:rsidRPr="00393B23">
              <w:rPr>
                <w:rFonts w:ascii="Arial" w:hAnsi="Arial" w:cs="Arial"/>
                <w:b/>
                <w:color w:val="92CDDC" w:themeColor="accent5" w:themeTint="99"/>
                <w:sz w:val="32"/>
                <w:szCs w:val="36"/>
              </w:rPr>
              <w:t>Semana 1</w:t>
            </w:r>
          </w:p>
        </w:tc>
        <w:tc>
          <w:tcPr>
            <w:tcW w:w="1842" w:type="dxa"/>
          </w:tcPr>
          <w:p w:rsidR="00BC2F89" w:rsidRPr="00393B23" w:rsidRDefault="00BC2F89" w:rsidP="00697770">
            <w:pPr>
              <w:pStyle w:val="Prrafodelista"/>
              <w:ind w:left="0"/>
              <w:rPr>
                <w:rFonts w:ascii="Arial" w:hAnsi="Arial" w:cs="Arial"/>
                <w:b/>
                <w:color w:val="92CDDC" w:themeColor="accent5" w:themeTint="99"/>
                <w:sz w:val="32"/>
                <w:szCs w:val="36"/>
              </w:rPr>
            </w:pPr>
            <w:r w:rsidRPr="00393B23">
              <w:rPr>
                <w:rFonts w:ascii="Arial" w:hAnsi="Arial" w:cs="Arial"/>
                <w:b/>
                <w:color w:val="92CDDC" w:themeColor="accent5" w:themeTint="99"/>
                <w:sz w:val="32"/>
                <w:szCs w:val="36"/>
              </w:rPr>
              <w:t>Semana 2</w:t>
            </w:r>
          </w:p>
        </w:tc>
        <w:tc>
          <w:tcPr>
            <w:tcW w:w="1851" w:type="dxa"/>
          </w:tcPr>
          <w:p w:rsidR="00BC2F89" w:rsidRPr="00393B23" w:rsidRDefault="00BC2F89" w:rsidP="00697770">
            <w:pPr>
              <w:pStyle w:val="Prrafodelista"/>
              <w:ind w:left="0"/>
              <w:rPr>
                <w:rFonts w:ascii="Arial" w:hAnsi="Arial" w:cs="Arial"/>
                <w:b/>
                <w:color w:val="92CDDC" w:themeColor="accent5" w:themeTint="99"/>
                <w:sz w:val="32"/>
                <w:szCs w:val="36"/>
              </w:rPr>
            </w:pPr>
            <w:r w:rsidRPr="00393B23">
              <w:rPr>
                <w:rFonts w:ascii="Arial" w:hAnsi="Arial" w:cs="Arial"/>
                <w:b/>
                <w:color w:val="92CDDC" w:themeColor="accent5" w:themeTint="99"/>
                <w:sz w:val="32"/>
                <w:szCs w:val="36"/>
              </w:rPr>
              <w:t>Semana 3</w:t>
            </w:r>
          </w:p>
        </w:tc>
        <w:tc>
          <w:tcPr>
            <w:tcW w:w="1851" w:type="dxa"/>
          </w:tcPr>
          <w:p w:rsidR="00BC2F89" w:rsidRPr="00393B23" w:rsidRDefault="00BC2F89" w:rsidP="00697770">
            <w:pPr>
              <w:pStyle w:val="Prrafodelista"/>
              <w:ind w:left="0"/>
              <w:rPr>
                <w:rFonts w:ascii="Arial" w:hAnsi="Arial" w:cs="Arial"/>
                <w:b/>
                <w:color w:val="92CDDC" w:themeColor="accent5" w:themeTint="99"/>
                <w:sz w:val="32"/>
                <w:szCs w:val="36"/>
              </w:rPr>
            </w:pPr>
            <w:r w:rsidRPr="00393B23">
              <w:rPr>
                <w:rFonts w:ascii="Arial" w:hAnsi="Arial" w:cs="Arial"/>
                <w:b/>
                <w:color w:val="92CDDC" w:themeColor="accent5" w:themeTint="99"/>
                <w:sz w:val="32"/>
                <w:szCs w:val="36"/>
              </w:rPr>
              <w:t>Semana 4</w:t>
            </w:r>
          </w:p>
        </w:tc>
      </w:tr>
      <w:tr w:rsidR="00B46C5A" w:rsidTr="00B46C5A">
        <w:tc>
          <w:tcPr>
            <w:tcW w:w="1340" w:type="dxa"/>
          </w:tcPr>
          <w:p w:rsidR="00BC2F89" w:rsidRDefault="00433549" w:rsidP="00697770">
            <w:pPr>
              <w:pStyle w:val="Prrafodelista"/>
              <w:ind w:left="0"/>
              <w:rPr>
                <w:rFonts w:ascii="Arial" w:hAnsi="Arial" w:cs="Arial"/>
                <w:sz w:val="32"/>
                <w:szCs w:val="36"/>
              </w:rPr>
            </w:pPr>
            <w:r w:rsidRPr="00393B23">
              <w:rPr>
                <w:rFonts w:ascii="Arial" w:hAnsi="Arial" w:cs="Arial"/>
                <w:sz w:val="28"/>
                <w:szCs w:val="36"/>
              </w:rPr>
              <w:t>J</w:t>
            </w:r>
            <w:r w:rsidR="00BC2F89" w:rsidRPr="00393B23">
              <w:rPr>
                <w:rFonts w:ascii="Arial" w:hAnsi="Arial" w:cs="Arial"/>
                <w:sz w:val="28"/>
                <w:szCs w:val="36"/>
              </w:rPr>
              <w:t>ulio</w:t>
            </w:r>
            <w:r>
              <w:rPr>
                <w:rFonts w:ascii="Arial" w:hAnsi="Arial" w:cs="Arial"/>
                <w:sz w:val="28"/>
                <w:szCs w:val="36"/>
              </w:rPr>
              <w:t xml:space="preserve"> agosto</w:t>
            </w:r>
          </w:p>
        </w:tc>
        <w:tc>
          <w:tcPr>
            <w:tcW w:w="1450" w:type="dxa"/>
          </w:tcPr>
          <w:p w:rsidR="00BC2F89" w:rsidRDefault="007C7427" w:rsidP="007C7427">
            <w:pPr>
              <w:pStyle w:val="Prrafodelista"/>
              <w:ind w:left="0"/>
              <w:rPr>
                <w:rFonts w:ascii="Arial" w:hAnsi="Arial" w:cs="Arial"/>
                <w:sz w:val="32"/>
                <w:szCs w:val="36"/>
              </w:rPr>
            </w:pPr>
            <w:r>
              <w:rPr>
                <w:rFonts w:ascii="Arial" w:hAnsi="Arial" w:cs="Arial"/>
                <w:sz w:val="28"/>
                <w:szCs w:val="36"/>
              </w:rPr>
              <w:t xml:space="preserve">Diseño de la cámara </w:t>
            </w:r>
            <w:r w:rsidR="00716AAC">
              <w:rPr>
                <w:rFonts w:ascii="Arial" w:hAnsi="Arial" w:cs="Arial"/>
                <w:sz w:val="28"/>
                <w:szCs w:val="36"/>
              </w:rPr>
              <w:t>oscur</w:t>
            </w:r>
            <w:r w:rsidR="002971D8">
              <w:rPr>
                <w:rFonts w:ascii="Arial" w:hAnsi="Arial" w:cs="Arial"/>
                <w:sz w:val="28"/>
                <w:szCs w:val="36"/>
              </w:rPr>
              <w:t>a</w:t>
            </w:r>
          </w:p>
        </w:tc>
        <w:tc>
          <w:tcPr>
            <w:tcW w:w="1842" w:type="dxa"/>
          </w:tcPr>
          <w:p w:rsidR="00BC2F89" w:rsidRPr="00393B23" w:rsidRDefault="00716AAC" w:rsidP="00716AAC">
            <w:pPr>
              <w:pStyle w:val="Prrafodelista"/>
              <w:ind w:left="0"/>
              <w:rPr>
                <w:rFonts w:ascii="Arial" w:hAnsi="Arial" w:cs="Arial"/>
                <w:sz w:val="28"/>
                <w:szCs w:val="36"/>
              </w:rPr>
            </w:pPr>
            <w:r>
              <w:rPr>
                <w:rFonts w:ascii="Arial" w:hAnsi="Arial" w:cs="Arial"/>
                <w:sz w:val="28"/>
                <w:szCs w:val="36"/>
              </w:rPr>
              <w:t xml:space="preserve">Ejecución de la cámara con los estudiantes </w:t>
            </w:r>
          </w:p>
        </w:tc>
        <w:tc>
          <w:tcPr>
            <w:tcW w:w="1851" w:type="dxa"/>
          </w:tcPr>
          <w:p w:rsidR="00BC2F89" w:rsidRPr="00393B23" w:rsidRDefault="00BC2F89" w:rsidP="00697770">
            <w:pPr>
              <w:pStyle w:val="Prrafodelista"/>
              <w:ind w:left="0"/>
              <w:rPr>
                <w:rFonts w:ascii="Arial" w:hAnsi="Arial" w:cs="Arial"/>
                <w:sz w:val="28"/>
                <w:szCs w:val="36"/>
              </w:rPr>
            </w:pPr>
            <w:r w:rsidRPr="00393B23">
              <w:rPr>
                <w:rFonts w:ascii="Arial" w:hAnsi="Arial" w:cs="Arial"/>
                <w:sz w:val="28"/>
                <w:szCs w:val="36"/>
              </w:rPr>
              <w:t>Revisión y análisis de la encu</w:t>
            </w:r>
            <w:r w:rsidR="00716AAC">
              <w:rPr>
                <w:rFonts w:ascii="Arial" w:hAnsi="Arial" w:cs="Arial"/>
                <w:sz w:val="28"/>
                <w:szCs w:val="36"/>
              </w:rPr>
              <w:t>e</w:t>
            </w:r>
            <w:r w:rsidRPr="00393B23">
              <w:rPr>
                <w:rFonts w:ascii="Arial" w:hAnsi="Arial" w:cs="Arial"/>
                <w:sz w:val="28"/>
                <w:szCs w:val="36"/>
              </w:rPr>
              <w:t>sta</w:t>
            </w:r>
          </w:p>
        </w:tc>
        <w:tc>
          <w:tcPr>
            <w:tcW w:w="1851" w:type="dxa"/>
          </w:tcPr>
          <w:p w:rsidR="00BC2F89" w:rsidRPr="00393B23" w:rsidRDefault="00B46C5A" w:rsidP="00B46C5A">
            <w:pPr>
              <w:pStyle w:val="Prrafodelista"/>
              <w:ind w:left="0"/>
              <w:rPr>
                <w:rFonts w:ascii="Arial" w:hAnsi="Arial" w:cs="Arial"/>
                <w:sz w:val="28"/>
                <w:szCs w:val="36"/>
              </w:rPr>
            </w:pPr>
            <w:r>
              <w:rPr>
                <w:rFonts w:ascii="Arial" w:hAnsi="Arial" w:cs="Arial"/>
                <w:sz w:val="28"/>
                <w:szCs w:val="36"/>
              </w:rPr>
              <w:t xml:space="preserve">Diseño de la encuesta  </w:t>
            </w:r>
          </w:p>
        </w:tc>
      </w:tr>
      <w:tr w:rsidR="00B46C5A" w:rsidTr="00B46C5A">
        <w:tc>
          <w:tcPr>
            <w:tcW w:w="1340" w:type="dxa"/>
          </w:tcPr>
          <w:p w:rsidR="00BC2F89" w:rsidRDefault="00BC2F89" w:rsidP="00697770">
            <w:pPr>
              <w:pStyle w:val="Prrafodelista"/>
              <w:ind w:left="0"/>
              <w:rPr>
                <w:rFonts w:ascii="Arial" w:hAnsi="Arial" w:cs="Arial"/>
                <w:sz w:val="32"/>
                <w:szCs w:val="36"/>
              </w:rPr>
            </w:pPr>
          </w:p>
        </w:tc>
        <w:tc>
          <w:tcPr>
            <w:tcW w:w="1450" w:type="dxa"/>
          </w:tcPr>
          <w:p w:rsidR="00BC2F89" w:rsidRPr="00393B23" w:rsidRDefault="00BC2F89" w:rsidP="00697770">
            <w:pPr>
              <w:pStyle w:val="Prrafodelista"/>
              <w:ind w:left="0"/>
              <w:rPr>
                <w:rFonts w:ascii="Arial" w:hAnsi="Arial" w:cs="Arial"/>
                <w:b/>
                <w:color w:val="92CDDC" w:themeColor="accent5" w:themeTint="99"/>
                <w:sz w:val="32"/>
                <w:szCs w:val="36"/>
              </w:rPr>
            </w:pPr>
            <w:r w:rsidRPr="00393B23">
              <w:rPr>
                <w:rFonts w:ascii="Arial" w:hAnsi="Arial" w:cs="Arial"/>
                <w:b/>
                <w:color w:val="92CDDC" w:themeColor="accent5" w:themeTint="99"/>
                <w:sz w:val="32"/>
                <w:szCs w:val="36"/>
              </w:rPr>
              <w:t>Semana 5</w:t>
            </w:r>
          </w:p>
        </w:tc>
        <w:tc>
          <w:tcPr>
            <w:tcW w:w="1842" w:type="dxa"/>
          </w:tcPr>
          <w:p w:rsidR="00BC2F89" w:rsidRPr="00393B23" w:rsidRDefault="00BC2F89" w:rsidP="00697770">
            <w:pPr>
              <w:pStyle w:val="Prrafodelista"/>
              <w:ind w:left="0"/>
              <w:rPr>
                <w:rFonts w:ascii="Arial" w:hAnsi="Arial" w:cs="Arial"/>
                <w:b/>
                <w:color w:val="92CDDC" w:themeColor="accent5" w:themeTint="99"/>
                <w:sz w:val="32"/>
                <w:szCs w:val="36"/>
              </w:rPr>
            </w:pPr>
            <w:r w:rsidRPr="00393B23">
              <w:rPr>
                <w:rFonts w:ascii="Arial" w:hAnsi="Arial" w:cs="Arial"/>
                <w:b/>
                <w:color w:val="92CDDC" w:themeColor="accent5" w:themeTint="99"/>
                <w:sz w:val="32"/>
                <w:szCs w:val="36"/>
              </w:rPr>
              <w:t xml:space="preserve">Semana 6 </w:t>
            </w:r>
          </w:p>
        </w:tc>
        <w:tc>
          <w:tcPr>
            <w:tcW w:w="1851" w:type="dxa"/>
          </w:tcPr>
          <w:p w:rsidR="00BC2F89" w:rsidRPr="00393B23" w:rsidRDefault="00BC2F89" w:rsidP="00697770">
            <w:pPr>
              <w:pStyle w:val="Prrafodelista"/>
              <w:ind w:left="0"/>
              <w:rPr>
                <w:rFonts w:ascii="Arial" w:hAnsi="Arial" w:cs="Arial"/>
                <w:b/>
                <w:color w:val="92CDDC" w:themeColor="accent5" w:themeTint="99"/>
                <w:sz w:val="32"/>
                <w:szCs w:val="36"/>
              </w:rPr>
            </w:pPr>
            <w:r w:rsidRPr="00393B23">
              <w:rPr>
                <w:rFonts w:ascii="Arial" w:hAnsi="Arial" w:cs="Arial"/>
                <w:b/>
                <w:color w:val="92CDDC" w:themeColor="accent5" w:themeTint="99"/>
                <w:sz w:val="32"/>
                <w:szCs w:val="36"/>
              </w:rPr>
              <w:t>Semana 7</w:t>
            </w:r>
          </w:p>
        </w:tc>
        <w:tc>
          <w:tcPr>
            <w:tcW w:w="1851" w:type="dxa"/>
          </w:tcPr>
          <w:p w:rsidR="00BC2F89" w:rsidRPr="00393B23" w:rsidRDefault="00BC2F89" w:rsidP="00697770">
            <w:pPr>
              <w:pStyle w:val="Prrafodelista"/>
              <w:ind w:left="0"/>
              <w:rPr>
                <w:rFonts w:ascii="Arial" w:hAnsi="Arial" w:cs="Arial"/>
                <w:b/>
                <w:color w:val="92CDDC" w:themeColor="accent5" w:themeTint="99"/>
                <w:sz w:val="32"/>
                <w:szCs w:val="36"/>
              </w:rPr>
            </w:pPr>
            <w:r w:rsidRPr="00393B23">
              <w:rPr>
                <w:rFonts w:ascii="Arial" w:hAnsi="Arial" w:cs="Arial"/>
                <w:b/>
                <w:color w:val="92CDDC" w:themeColor="accent5" w:themeTint="99"/>
                <w:sz w:val="32"/>
                <w:szCs w:val="36"/>
              </w:rPr>
              <w:t xml:space="preserve">Semana 8    </w:t>
            </w:r>
          </w:p>
        </w:tc>
      </w:tr>
      <w:tr w:rsidR="00B46C5A" w:rsidTr="00B46C5A">
        <w:tc>
          <w:tcPr>
            <w:tcW w:w="1340" w:type="dxa"/>
          </w:tcPr>
          <w:p w:rsidR="00BC2F89" w:rsidRDefault="00433549" w:rsidP="00697770">
            <w:pPr>
              <w:pStyle w:val="Prrafodelista"/>
              <w:ind w:left="0"/>
              <w:rPr>
                <w:rFonts w:ascii="Arial" w:hAnsi="Arial" w:cs="Arial"/>
                <w:sz w:val="28"/>
                <w:szCs w:val="36"/>
              </w:rPr>
            </w:pPr>
            <w:r w:rsidRPr="00393B23">
              <w:rPr>
                <w:rFonts w:ascii="Arial" w:hAnsi="Arial" w:cs="Arial"/>
                <w:sz w:val="28"/>
                <w:szCs w:val="36"/>
              </w:rPr>
              <w:t>A</w:t>
            </w:r>
            <w:r w:rsidR="00BC2F89" w:rsidRPr="00393B23">
              <w:rPr>
                <w:rFonts w:ascii="Arial" w:hAnsi="Arial" w:cs="Arial"/>
                <w:sz w:val="28"/>
                <w:szCs w:val="36"/>
              </w:rPr>
              <w:t>gosto</w:t>
            </w:r>
          </w:p>
          <w:p w:rsidR="00433549" w:rsidRDefault="00433549" w:rsidP="00697770">
            <w:pPr>
              <w:pStyle w:val="Prrafodelista"/>
              <w:ind w:left="0"/>
              <w:rPr>
                <w:rFonts w:ascii="Arial" w:hAnsi="Arial" w:cs="Arial"/>
                <w:sz w:val="32"/>
                <w:szCs w:val="36"/>
              </w:rPr>
            </w:pPr>
            <w:r>
              <w:rPr>
                <w:rFonts w:ascii="Arial" w:hAnsi="Arial" w:cs="Arial"/>
                <w:sz w:val="28"/>
                <w:szCs w:val="36"/>
              </w:rPr>
              <w:t>Sept</w:t>
            </w:r>
          </w:p>
        </w:tc>
        <w:tc>
          <w:tcPr>
            <w:tcW w:w="1450" w:type="dxa"/>
          </w:tcPr>
          <w:p w:rsidR="00BC2F89" w:rsidRPr="00393B23" w:rsidRDefault="00B46C5A" w:rsidP="00697770">
            <w:pPr>
              <w:pStyle w:val="Prrafodelista"/>
              <w:ind w:left="0"/>
              <w:rPr>
                <w:rFonts w:ascii="Arial" w:hAnsi="Arial" w:cs="Arial"/>
                <w:sz w:val="28"/>
                <w:szCs w:val="36"/>
              </w:rPr>
            </w:pPr>
            <w:r>
              <w:rPr>
                <w:rFonts w:ascii="Arial" w:hAnsi="Arial" w:cs="Arial"/>
                <w:sz w:val="28"/>
                <w:szCs w:val="36"/>
              </w:rPr>
              <w:t xml:space="preserve">Ejecución de la </w:t>
            </w:r>
            <w:r>
              <w:rPr>
                <w:rFonts w:ascii="Arial" w:hAnsi="Arial" w:cs="Arial"/>
                <w:sz w:val="28"/>
                <w:szCs w:val="36"/>
              </w:rPr>
              <w:lastRenderedPageBreak/>
              <w:t xml:space="preserve">encuesta </w:t>
            </w:r>
          </w:p>
        </w:tc>
        <w:tc>
          <w:tcPr>
            <w:tcW w:w="1842" w:type="dxa"/>
          </w:tcPr>
          <w:p w:rsidR="00BC2F89" w:rsidRPr="00393B23" w:rsidRDefault="00B46C5A" w:rsidP="00B46C5A">
            <w:pPr>
              <w:pStyle w:val="Prrafodelista"/>
              <w:ind w:left="0"/>
              <w:rPr>
                <w:rFonts w:ascii="Arial" w:hAnsi="Arial" w:cs="Arial"/>
                <w:sz w:val="28"/>
                <w:szCs w:val="36"/>
              </w:rPr>
            </w:pPr>
            <w:r>
              <w:rPr>
                <w:rFonts w:ascii="Arial" w:hAnsi="Arial" w:cs="Arial"/>
                <w:sz w:val="28"/>
                <w:szCs w:val="36"/>
              </w:rPr>
              <w:lastRenderedPageBreak/>
              <w:t xml:space="preserve">Revisión de resultados </w:t>
            </w:r>
          </w:p>
        </w:tc>
        <w:tc>
          <w:tcPr>
            <w:tcW w:w="1851" w:type="dxa"/>
          </w:tcPr>
          <w:p w:rsidR="00BC2F89" w:rsidRPr="00393B23" w:rsidRDefault="00BC2F89" w:rsidP="00697770">
            <w:pPr>
              <w:pStyle w:val="Prrafodelista"/>
              <w:ind w:left="0"/>
              <w:rPr>
                <w:rFonts w:ascii="Arial" w:hAnsi="Arial" w:cs="Arial"/>
                <w:sz w:val="28"/>
                <w:szCs w:val="36"/>
              </w:rPr>
            </w:pPr>
            <w:r w:rsidRPr="00393B23">
              <w:rPr>
                <w:rFonts w:ascii="Arial" w:hAnsi="Arial" w:cs="Arial"/>
                <w:sz w:val="28"/>
                <w:szCs w:val="36"/>
              </w:rPr>
              <w:t xml:space="preserve">Socialización a los </w:t>
            </w:r>
            <w:r w:rsidRPr="00393B23">
              <w:rPr>
                <w:rFonts w:ascii="Arial" w:hAnsi="Arial" w:cs="Arial"/>
                <w:sz w:val="28"/>
                <w:szCs w:val="36"/>
              </w:rPr>
              <w:lastRenderedPageBreak/>
              <w:t xml:space="preserve">estudiantes del salón </w:t>
            </w:r>
          </w:p>
        </w:tc>
        <w:tc>
          <w:tcPr>
            <w:tcW w:w="1851" w:type="dxa"/>
          </w:tcPr>
          <w:p w:rsidR="00BC2F89" w:rsidRPr="00393B23" w:rsidRDefault="00BC2F89" w:rsidP="00697770">
            <w:pPr>
              <w:pStyle w:val="Prrafodelista"/>
              <w:ind w:left="0"/>
              <w:rPr>
                <w:rFonts w:ascii="Arial" w:hAnsi="Arial" w:cs="Arial"/>
                <w:sz w:val="28"/>
                <w:szCs w:val="36"/>
              </w:rPr>
            </w:pPr>
            <w:r w:rsidRPr="00393B23">
              <w:rPr>
                <w:rFonts w:ascii="Arial" w:hAnsi="Arial" w:cs="Arial"/>
                <w:sz w:val="28"/>
                <w:szCs w:val="36"/>
              </w:rPr>
              <w:lastRenderedPageBreak/>
              <w:t>Presentación del proyecto</w:t>
            </w:r>
          </w:p>
        </w:tc>
      </w:tr>
    </w:tbl>
    <w:p w:rsidR="00BC2F89" w:rsidRPr="00BC2F89" w:rsidRDefault="00BC2F89" w:rsidP="00BC2F89">
      <w:pPr>
        <w:rPr>
          <w:b/>
        </w:rPr>
      </w:pPr>
    </w:p>
    <w:p w:rsidR="005933D7" w:rsidRDefault="00BC2F89" w:rsidP="005933D7">
      <w:pPr>
        <w:pStyle w:val="Prrafodelista"/>
        <w:numPr>
          <w:ilvl w:val="0"/>
          <w:numId w:val="1"/>
        </w:numPr>
        <w:rPr>
          <w:b/>
        </w:rPr>
      </w:pPr>
      <w:r w:rsidRPr="00BC2F89">
        <w:rPr>
          <w:b/>
        </w:rPr>
        <w:t xml:space="preserve">Resultados y análisis </w:t>
      </w:r>
    </w:p>
    <w:p w:rsidR="005933D7" w:rsidRDefault="005933D7" w:rsidP="005933D7">
      <w:pPr>
        <w:rPr>
          <w:b/>
        </w:rPr>
      </w:pPr>
    </w:p>
    <w:p w:rsidR="005933D7" w:rsidRPr="0058594C" w:rsidRDefault="005933D7" w:rsidP="005933D7">
      <w:pPr>
        <w:pStyle w:val="Prrafodelista"/>
        <w:numPr>
          <w:ilvl w:val="0"/>
          <w:numId w:val="8"/>
        </w:numPr>
        <w:rPr>
          <w:b/>
        </w:rPr>
      </w:pPr>
      <w:r w:rsidRPr="0058594C">
        <w:rPr>
          <w:b/>
        </w:rPr>
        <w:t>Resultados</w:t>
      </w:r>
      <w:r>
        <w:rPr>
          <w:b/>
        </w:rPr>
        <w:t xml:space="preserve"> y análisis:</w:t>
      </w:r>
    </w:p>
    <w:p w:rsidR="005933D7" w:rsidRPr="002C0646" w:rsidRDefault="005933D7" w:rsidP="005933D7">
      <w:pPr>
        <w:pStyle w:val="Prrafodelista"/>
        <w:ind w:left="1125"/>
      </w:pPr>
    </w:p>
    <w:p w:rsidR="005933D7" w:rsidRPr="002C0646" w:rsidRDefault="005933D7" w:rsidP="005933D7">
      <w:pPr>
        <w:pStyle w:val="Prrafodelista"/>
        <w:ind w:left="1125"/>
        <w:jc w:val="both"/>
      </w:pPr>
      <w:r w:rsidRPr="002C0646">
        <w:t>Luego de realizar las encuestas s</w:t>
      </w:r>
      <w:r>
        <w:t>e obtuvieron l</w:t>
      </w:r>
      <w:r w:rsidRPr="002C0646">
        <w:t>os siguientes resultados</w:t>
      </w:r>
      <w:r>
        <w:t xml:space="preserve"> que corresponden a la  primera actividad que realizamos en la cual los estuantes debían ingresar a una cámara oscura y cerrada:</w:t>
      </w:r>
      <w:r w:rsidRPr="002C0646">
        <w:t xml:space="preserve"> </w:t>
      </w:r>
    </w:p>
    <w:p w:rsidR="005933D7" w:rsidRDefault="005933D7" w:rsidP="005933D7">
      <w:pPr>
        <w:jc w:val="center"/>
      </w:pPr>
      <w:r w:rsidRPr="002C0646">
        <w:rPr>
          <w:b/>
        </w:rPr>
        <w:t>Gráfico 1</w:t>
      </w:r>
      <w:r>
        <w:t>. Antes del ingreso a la cámara oscura</w:t>
      </w:r>
    </w:p>
    <w:p w:rsidR="005933D7" w:rsidRDefault="005933D7" w:rsidP="00464C01">
      <w:pPr>
        <w:jc w:val="center"/>
      </w:pPr>
      <w:r>
        <w:rPr>
          <w:noProof/>
          <w:lang w:eastAsia="es-CO"/>
        </w:rPr>
        <w:drawing>
          <wp:inline distT="0" distB="0" distL="0" distR="0" wp14:anchorId="51F3B5D4" wp14:editId="0D936E18">
            <wp:extent cx="4648200" cy="2695575"/>
            <wp:effectExtent l="0" t="0" r="19050"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933D7" w:rsidRDefault="005933D7" w:rsidP="005933D7">
      <w:pPr>
        <w:jc w:val="both"/>
      </w:pPr>
      <w:r w:rsidRPr="005933D7">
        <w:t xml:space="preserve">Para el desarrollo de esta actividad se ingresaron los estudiantes del grado  11  al aula de informática donde se les hizo la primera pregunta y se les vendo los ojos llevándolos luego a una bodega donde se les encerró sin llave para evitar accidentes.  Se logró obtener como lo muestra la gráfica que un 51% de los estudiantes no sintieron nada antes de ingresar a la cámara oscura </w:t>
      </w:r>
      <w:r>
        <w:t>como se observa en la gráfica</w:t>
      </w:r>
    </w:p>
    <w:p w:rsidR="005933D7" w:rsidRPr="005933D7" w:rsidRDefault="005933D7" w:rsidP="005933D7">
      <w:pPr>
        <w:jc w:val="both"/>
      </w:pPr>
      <w:r>
        <w:t>.</w:t>
      </w:r>
    </w:p>
    <w:p w:rsidR="005933D7" w:rsidRDefault="005933D7" w:rsidP="005933D7">
      <w:pPr>
        <w:rPr>
          <w:b/>
        </w:rPr>
      </w:pPr>
    </w:p>
    <w:p w:rsidR="00464C01" w:rsidRDefault="00464C01" w:rsidP="005933D7">
      <w:pPr>
        <w:rPr>
          <w:b/>
        </w:rPr>
      </w:pPr>
    </w:p>
    <w:p w:rsidR="00464C01" w:rsidRDefault="00464C01" w:rsidP="005933D7">
      <w:pPr>
        <w:rPr>
          <w:b/>
        </w:rPr>
      </w:pPr>
    </w:p>
    <w:p w:rsidR="005933D7" w:rsidRDefault="005933D7" w:rsidP="005933D7">
      <w:pPr>
        <w:rPr>
          <w:b/>
        </w:rPr>
      </w:pPr>
    </w:p>
    <w:p w:rsidR="005933D7" w:rsidRPr="00520428" w:rsidRDefault="005933D7" w:rsidP="005933D7">
      <w:pPr>
        <w:jc w:val="center"/>
      </w:pPr>
      <w:r>
        <w:rPr>
          <w:b/>
        </w:rPr>
        <w:lastRenderedPageBreak/>
        <w:t xml:space="preserve">GRAFICA 2: </w:t>
      </w:r>
      <w:r>
        <w:t xml:space="preserve">sensación luego de ingresar a la camera oscura </w:t>
      </w:r>
    </w:p>
    <w:p w:rsidR="005933D7" w:rsidRDefault="005933D7" w:rsidP="005933D7">
      <w:r>
        <w:rPr>
          <w:noProof/>
          <w:lang w:eastAsia="es-CO"/>
        </w:rPr>
        <w:drawing>
          <wp:inline distT="0" distB="0" distL="0" distR="0" wp14:anchorId="6BF34DA8" wp14:editId="6FF7160C">
            <wp:extent cx="4791075" cy="2800350"/>
            <wp:effectExtent l="0" t="0" r="9525" b="1905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933D7" w:rsidRPr="005933D7" w:rsidRDefault="005933D7" w:rsidP="005933D7">
      <w:pPr>
        <w:jc w:val="both"/>
      </w:pPr>
      <w:r w:rsidRPr="005933D7">
        <w:t xml:space="preserve">En esta segunda parte luego de sacar a los  estudiantes de la bodega se les pregunto si sintieron algún tipo de presión al estar dentro de la bodega  ya que era un lugar pequeño y oscuro, y el 41% de los estudiantes no sintieron ningún tipo de presión lo que quiere decir que no hay principios de claustrofobia en los grados de 11 como se muestra en la grafica </w:t>
      </w:r>
    </w:p>
    <w:p w:rsidR="005933D7" w:rsidRDefault="005933D7" w:rsidP="005933D7">
      <w:pPr>
        <w:rPr>
          <w:b/>
        </w:rPr>
      </w:pPr>
    </w:p>
    <w:p w:rsidR="005933D7" w:rsidRPr="00520428" w:rsidRDefault="005933D7" w:rsidP="005933D7">
      <w:pPr>
        <w:jc w:val="center"/>
      </w:pPr>
      <w:r>
        <w:rPr>
          <w:b/>
        </w:rPr>
        <w:t xml:space="preserve">GRAFICA 3: </w:t>
      </w:r>
      <w:r>
        <w:t xml:space="preserve">experiencias luego del ingreso a la cámara oscura </w:t>
      </w:r>
    </w:p>
    <w:p w:rsidR="005933D7" w:rsidRDefault="005933D7" w:rsidP="00464C01">
      <w:pPr>
        <w:jc w:val="center"/>
      </w:pPr>
      <w:r>
        <w:rPr>
          <w:noProof/>
          <w:lang w:eastAsia="es-CO"/>
        </w:rPr>
        <w:drawing>
          <wp:inline distT="0" distB="0" distL="0" distR="0" wp14:anchorId="7515B97A" wp14:editId="5D79658B">
            <wp:extent cx="4076700" cy="2638425"/>
            <wp:effectExtent l="0" t="0" r="19050" b="952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933D7" w:rsidRPr="00464C01" w:rsidRDefault="005933D7" w:rsidP="005933D7">
      <w:r w:rsidRPr="00464C01">
        <w:t xml:space="preserve">En la tercera parte del proyecto se les pregunto si luego de haber ingresado a la bodega  les queda algún tipo de experiencias donde el 40 % de los estudiantes respondieron que no les queda ninguna. Como se puede observar en la </w:t>
      </w:r>
      <w:proofErr w:type="spellStart"/>
      <w:r w:rsidRPr="00464C01">
        <w:t>grafica</w:t>
      </w:r>
      <w:proofErr w:type="spellEnd"/>
      <w:r w:rsidR="00464C01">
        <w:t>.</w:t>
      </w:r>
    </w:p>
    <w:p w:rsidR="005933D7" w:rsidRPr="00464C01" w:rsidRDefault="005933D7" w:rsidP="005933D7">
      <w:pPr>
        <w:rPr>
          <w:rFonts w:cstheme="minorHAnsi"/>
        </w:rPr>
      </w:pPr>
    </w:p>
    <w:p w:rsidR="005933D7" w:rsidRPr="00464C01" w:rsidRDefault="005933D7" w:rsidP="005933D7">
      <w:pPr>
        <w:rPr>
          <w:rFonts w:cstheme="minorHAnsi"/>
        </w:rPr>
      </w:pPr>
      <w:r w:rsidRPr="00464C01">
        <w:rPr>
          <w:rFonts w:cstheme="minorHAnsi"/>
        </w:rPr>
        <w:t xml:space="preserve">Después de realizar las encuestas  de los lugares en los que no les desearía quedar enserados estos fueron los resultados.                   </w:t>
      </w:r>
    </w:p>
    <w:p w:rsidR="005933D7" w:rsidRPr="00464C01" w:rsidRDefault="005933D7" w:rsidP="005933D7">
      <w:pPr>
        <w:jc w:val="center"/>
        <w:rPr>
          <w:rFonts w:cstheme="minorHAnsi"/>
        </w:rPr>
      </w:pPr>
      <w:r w:rsidRPr="00464C01">
        <w:rPr>
          <w:rFonts w:cstheme="minorHAnsi"/>
          <w:b/>
        </w:rPr>
        <w:t xml:space="preserve">GRAFICA 4: </w:t>
      </w:r>
      <w:r w:rsidRPr="00464C01">
        <w:rPr>
          <w:rFonts w:cstheme="minorHAnsi"/>
        </w:rPr>
        <w:t xml:space="preserve">lugares donde no les gustaría quedar encerrados </w:t>
      </w:r>
    </w:p>
    <w:p w:rsidR="005933D7" w:rsidRPr="00291C50" w:rsidRDefault="005933D7" w:rsidP="005933D7">
      <w:pPr>
        <w:jc w:val="center"/>
        <w:rPr>
          <w:rFonts w:ascii="Arial" w:hAnsi="Arial" w:cs="Arial"/>
          <w:sz w:val="24"/>
          <w:szCs w:val="24"/>
        </w:rPr>
      </w:pPr>
      <w:r>
        <w:rPr>
          <w:noProof/>
          <w:lang w:eastAsia="es-CO"/>
        </w:rPr>
        <w:drawing>
          <wp:inline distT="0" distB="0" distL="0" distR="0" wp14:anchorId="153978D0" wp14:editId="58DC8BF1">
            <wp:extent cx="5486400" cy="3200400"/>
            <wp:effectExtent l="0" t="0" r="19050" b="1905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933D7" w:rsidRDefault="005933D7" w:rsidP="005933D7"/>
    <w:p w:rsidR="005933D7" w:rsidRPr="00464C01" w:rsidRDefault="005933D7" w:rsidP="005933D7">
      <w:r w:rsidRPr="00464C01">
        <w:t>En la última parte del proyecto se les pregunto a los estudiantes cual sería el lugar donde no les gustaría quedar encerrado donde el 37% respondió que no les gustaría quedar encerrados en un closet.</w:t>
      </w:r>
    </w:p>
    <w:p w:rsidR="00464C01" w:rsidRPr="00464C01" w:rsidRDefault="00BC2F89" w:rsidP="00464C01">
      <w:pPr>
        <w:pStyle w:val="Prrafodelista"/>
        <w:numPr>
          <w:ilvl w:val="0"/>
          <w:numId w:val="1"/>
        </w:numPr>
        <w:rPr>
          <w:b/>
        </w:rPr>
      </w:pPr>
      <w:r w:rsidRPr="00BC2F89">
        <w:rPr>
          <w:b/>
        </w:rPr>
        <w:t>Conclusiones y sugerencias</w:t>
      </w:r>
    </w:p>
    <w:p w:rsidR="00BC2F89" w:rsidRPr="00BC2F89" w:rsidRDefault="00BC2F89" w:rsidP="00BC2F89">
      <w:pPr>
        <w:pStyle w:val="Prrafodelista"/>
        <w:numPr>
          <w:ilvl w:val="0"/>
          <w:numId w:val="1"/>
        </w:numPr>
        <w:rPr>
          <w:b/>
        </w:rPr>
      </w:pPr>
      <w:r w:rsidRPr="00BC2F89">
        <w:rPr>
          <w:b/>
        </w:rPr>
        <w:t>Bibliografía</w:t>
      </w:r>
    </w:p>
    <w:p w:rsidR="00433549" w:rsidRPr="00C41272" w:rsidRDefault="00BC2F89" w:rsidP="00433549">
      <w:pPr>
        <w:pStyle w:val="Prrafodelista"/>
        <w:numPr>
          <w:ilvl w:val="0"/>
          <w:numId w:val="1"/>
        </w:numPr>
        <w:rPr>
          <w:b/>
        </w:rPr>
      </w:pPr>
      <w:r w:rsidRPr="00BC2F89">
        <w:rPr>
          <w:b/>
        </w:rPr>
        <w:t>Anexos</w:t>
      </w:r>
    </w:p>
    <w:p w:rsidR="00464C01" w:rsidRDefault="00464C01" w:rsidP="00433549">
      <w:pPr>
        <w:rPr>
          <w:b/>
        </w:rPr>
      </w:pPr>
    </w:p>
    <w:p w:rsidR="00464C01" w:rsidRDefault="00464C01" w:rsidP="00433549">
      <w:pPr>
        <w:rPr>
          <w:b/>
        </w:rPr>
      </w:pPr>
    </w:p>
    <w:p w:rsidR="00464C01" w:rsidRDefault="00464C01" w:rsidP="00433549">
      <w:pPr>
        <w:rPr>
          <w:b/>
        </w:rPr>
      </w:pPr>
    </w:p>
    <w:p w:rsidR="00464C01" w:rsidRDefault="00464C01" w:rsidP="00433549">
      <w:pPr>
        <w:rPr>
          <w:b/>
        </w:rPr>
      </w:pPr>
    </w:p>
    <w:p w:rsidR="00464C01" w:rsidRDefault="00464C01" w:rsidP="00433549">
      <w:pPr>
        <w:rPr>
          <w:b/>
        </w:rPr>
      </w:pPr>
    </w:p>
    <w:p w:rsidR="00464C01" w:rsidRDefault="00464C01" w:rsidP="00433549">
      <w:pPr>
        <w:rPr>
          <w:b/>
        </w:rPr>
      </w:pPr>
      <w:bookmarkStart w:id="0" w:name="_GoBack"/>
      <w:bookmarkEnd w:id="0"/>
    </w:p>
    <w:p w:rsidR="00433549" w:rsidRDefault="00433549" w:rsidP="00433549">
      <w:pPr>
        <w:rPr>
          <w:b/>
        </w:rPr>
      </w:pPr>
      <w:r>
        <w:rPr>
          <w:b/>
        </w:rPr>
        <w:lastRenderedPageBreak/>
        <w:t>Anexos:</w:t>
      </w:r>
    </w:p>
    <w:p w:rsidR="0058594C" w:rsidRDefault="0058594C" w:rsidP="00433549">
      <w:pPr>
        <w:rPr>
          <w:b/>
        </w:rPr>
      </w:pPr>
    </w:p>
    <w:p w:rsidR="0058594C" w:rsidRDefault="0058594C" w:rsidP="00433549">
      <w:pPr>
        <w:rPr>
          <w:b/>
        </w:rPr>
      </w:pPr>
    </w:p>
    <w:p w:rsidR="0058594C" w:rsidRDefault="0058594C" w:rsidP="00433549">
      <w:pPr>
        <w:rPr>
          <w:b/>
        </w:rPr>
      </w:pPr>
    </w:p>
    <w:p w:rsidR="00433549" w:rsidRDefault="00433549" w:rsidP="00433549">
      <w:pPr>
        <w:rPr>
          <w:b/>
        </w:rPr>
      </w:pPr>
      <w:r>
        <w:rPr>
          <w:b/>
        </w:rPr>
        <w:t xml:space="preserve">Encuesta </w:t>
      </w:r>
    </w:p>
    <w:p w:rsidR="002971D8" w:rsidRDefault="002971D8" w:rsidP="00271FF3">
      <w:pPr>
        <w:pStyle w:val="Prrafodelista"/>
        <w:numPr>
          <w:ilvl w:val="0"/>
          <w:numId w:val="2"/>
        </w:numPr>
        <w:rPr>
          <w:b/>
        </w:rPr>
      </w:pPr>
      <w:r>
        <w:rPr>
          <w:b/>
        </w:rPr>
        <w:t>Que sensación sintió antes de entrar a la cámara oscura</w:t>
      </w:r>
    </w:p>
    <w:p w:rsidR="0009530C" w:rsidRDefault="0009530C" w:rsidP="0009530C">
      <w:pPr>
        <w:pStyle w:val="Prrafodelista"/>
        <w:rPr>
          <w:b/>
        </w:rPr>
      </w:pPr>
    </w:p>
    <w:p w:rsidR="0009530C" w:rsidRDefault="0009530C" w:rsidP="0009530C">
      <w:pPr>
        <w:pStyle w:val="Prrafodelista"/>
        <w:numPr>
          <w:ilvl w:val="0"/>
          <w:numId w:val="4"/>
        </w:numPr>
        <w:rPr>
          <w:b/>
        </w:rPr>
      </w:pPr>
      <w:r>
        <w:rPr>
          <w:b/>
        </w:rPr>
        <w:t>Sudor ___</w:t>
      </w:r>
    </w:p>
    <w:p w:rsidR="0009530C" w:rsidRDefault="0009530C" w:rsidP="0009530C">
      <w:pPr>
        <w:pStyle w:val="Prrafodelista"/>
        <w:numPr>
          <w:ilvl w:val="0"/>
          <w:numId w:val="4"/>
        </w:numPr>
        <w:rPr>
          <w:b/>
        </w:rPr>
      </w:pPr>
      <w:r>
        <w:rPr>
          <w:b/>
        </w:rPr>
        <w:t>Miedo ____</w:t>
      </w:r>
    </w:p>
    <w:p w:rsidR="0009530C" w:rsidRDefault="0009530C" w:rsidP="0009530C">
      <w:pPr>
        <w:pStyle w:val="Prrafodelista"/>
        <w:numPr>
          <w:ilvl w:val="0"/>
          <w:numId w:val="4"/>
        </w:numPr>
        <w:rPr>
          <w:b/>
        </w:rPr>
      </w:pPr>
      <w:r>
        <w:rPr>
          <w:b/>
        </w:rPr>
        <w:t>Desespero ____</w:t>
      </w:r>
    </w:p>
    <w:p w:rsidR="00D54B10" w:rsidRPr="00D54B10" w:rsidRDefault="0009530C" w:rsidP="00D54B10">
      <w:pPr>
        <w:pStyle w:val="Prrafodelista"/>
        <w:numPr>
          <w:ilvl w:val="0"/>
          <w:numId w:val="4"/>
        </w:numPr>
        <w:rPr>
          <w:b/>
        </w:rPr>
      </w:pPr>
      <w:r>
        <w:rPr>
          <w:b/>
        </w:rPr>
        <w:t>Mareos ____</w:t>
      </w:r>
    </w:p>
    <w:p w:rsidR="0009530C" w:rsidRDefault="00D54B10" w:rsidP="0009530C">
      <w:pPr>
        <w:pStyle w:val="Prrafodelista"/>
        <w:numPr>
          <w:ilvl w:val="0"/>
          <w:numId w:val="4"/>
        </w:numPr>
        <w:rPr>
          <w:b/>
        </w:rPr>
      </w:pPr>
      <w:r>
        <w:rPr>
          <w:b/>
        </w:rPr>
        <w:t>Otro</w:t>
      </w:r>
      <w:proofErr w:type="gramStart"/>
      <w:r>
        <w:rPr>
          <w:b/>
        </w:rPr>
        <w:t>?</w:t>
      </w:r>
      <w:proofErr w:type="gramEnd"/>
      <w:r>
        <w:rPr>
          <w:b/>
        </w:rPr>
        <w:t xml:space="preserve">  cual</w:t>
      </w:r>
      <w:r w:rsidR="0009530C">
        <w:rPr>
          <w:b/>
        </w:rPr>
        <w:t>_________</w:t>
      </w:r>
    </w:p>
    <w:p w:rsidR="0058594C" w:rsidRPr="0058594C" w:rsidRDefault="0058594C" w:rsidP="0058594C">
      <w:pPr>
        <w:rPr>
          <w:b/>
        </w:rPr>
      </w:pPr>
    </w:p>
    <w:p w:rsidR="0009530C" w:rsidRPr="0009530C" w:rsidRDefault="0009530C" w:rsidP="0009530C">
      <w:pPr>
        <w:pStyle w:val="Prrafodelista"/>
        <w:rPr>
          <w:b/>
        </w:rPr>
      </w:pPr>
    </w:p>
    <w:p w:rsidR="007C7427" w:rsidRDefault="002971D8" w:rsidP="00271FF3">
      <w:pPr>
        <w:pStyle w:val="Prrafodelista"/>
        <w:numPr>
          <w:ilvl w:val="0"/>
          <w:numId w:val="2"/>
        </w:numPr>
        <w:rPr>
          <w:b/>
        </w:rPr>
      </w:pPr>
      <w:r w:rsidRPr="007C7427">
        <w:rPr>
          <w:b/>
        </w:rPr>
        <w:t>Sentiste alguna</w:t>
      </w:r>
      <w:r w:rsidR="00BC3458">
        <w:rPr>
          <w:b/>
        </w:rPr>
        <w:t xml:space="preserve"> presión </w:t>
      </w:r>
      <w:r w:rsidRPr="007C7427">
        <w:rPr>
          <w:b/>
        </w:rPr>
        <w:t xml:space="preserve"> al estar dentro de la cámara</w:t>
      </w:r>
      <w:r w:rsidR="0009530C">
        <w:rPr>
          <w:b/>
        </w:rPr>
        <w:t xml:space="preserve">         si___     no____</w:t>
      </w:r>
    </w:p>
    <w:p w:rsidR="00BC3458" w:rsidRDefault="00BC3458" w:rsidP="00BC3458">
      <w:pPr>
        <w:pStyle w:val="Prrafodelista"/>
        <w:rPr>
          <w:b/>
        </w:rPr>
      </w:pPr>
      <w:r w:rsidRPr="00BC3458">
        <w:rPr>
          <w:b/>
        </w:rPr>
        <w:t>Si tu respuesta es sí ¿</w:t>
      </w:r>
      <w:r>
        <w:rPr>
          <w:b/>
        </w:rPr>
        <w:t>cuál sensación  sintió?</w:t>
      </w:r>
    </w:p>
    <w:p w:rsidR="0058594C" w:rsidRDefault="0058594C" w:rsidP="00BC3458">
      <w:pPr>
        <w:pStyle w:val="Prrafodelista"/>
        <w:pBdr>
          <w:bottom w:val="single" w:sz="6" w:space="1" w:color="auto"/>
        </w:pBdr>
        <w:rPr>
          <w:b/>
        </w:rPr>
      </w:pPr>
    </w:p>
    <w:p w:rsidR="0009530C" w:rsidRDefault="0009530C" w:rsidP="0009530C">
      <w:pPr>
        <w:pStyle w:val="Prrafodelista"/>
        <w:rPr>
          <w:rStyle w:val="Refdecomentario"/>
          <w:b/>
          <w:sz w:val="22"/>
          <w:szCs w:val="22"/>
        </w:rPr>
      </w:pPr>
    </w:p>
    <w:p w:rsidR="0058594C" w:rsidRDefault="0058594C" w:rsidP="0009530C">
      <w:pPr>
        <w:pStyle w:val="Prrafodelista"/>
        <w:rPr>
          <w:rStyle w:val="Refdecomentario"/>
          <w:b/>
          <w:sz w:val="22"/>
          <w:szCs w:val="22"/>
        </w:rPr>
      </w:pPr>
    </w:p>
    <w:p w:rsidR="0058594C" w:rsidRPr="007C7427" w:rsidRDefault="0058594C" w:rsidP="0009530C">
      <w:pPr>
        <w:pStyle w:val="Prrafodelista"/>
        <w:rPr>
          <w:rStyle w:val="Refdecomentario"/>
          <w:b/>
          <w:sz w:val="22"/>
          <w:szCs w:val="22"/>
        </w:rPr>
      </w:pPr>
    </w:p>
    <w:p w:rsidR="0009530C" w:rsidRDefault="002971D8" w:rsidP="0009530C">
      <w:pPr>
        <w:pStyle w:val="Prrafodelista"/>
        <w:numPr>
          <w:ilvl w:val="0"/>
          <w:numId w:val="2"/>
        </w:numPr>
        <w:pBdr>
          <w:bottom w:val="single" w:sz="12" w:space="1" w:color="auto"/>
        </w:pBdr>
        <w:rPr>
          <w:b/>
        </w:rPr>
      </w:pPr>
      <w:r w:rsidRPr="007C7427">
        <w:rPr>
          <w:b/>
        </w:rPr>
        <w:t>Que experiencia te queda luego de h</w:t>
      </w:r>
      <w:r w:rsidR="0009530C">
        <w:rPr>
          <w:b/>
        </w:rPr>
        <w:t>aber entrado a la cámara oscura</w:t>
      </w:r>
      <w:proofErr w:type="gramStart"/>
      <w:r w:rsidR="0009530C">
        <w:rPr>
          <w:b/>
        </w:rPr>
        <w:t>?</w:t>
      </w:r>
      <w:proofErr w:type="gramEnd"/>
      <w:r w:rsidR="0009530C">
        <w:rPr>
          <w:b/>
        </w:rPr>
        <w:t xml:space="preserve"> </w:t>
      </w:r>
    </w:p>
    <w:p w:rsidR="0009530C" w:rsidRPr="0009530C" w:rsidRDefault="0009530C" w:rsidP="0009530C">
      <w:pPr>
        <w:pBdr>
          <w:bottom w:val="single" w:sz="12" w:space="1" w:color="auto"/>
        </w:pBdr>
        <w:rPr>
          <w:b/>
        </w:rPr>
      </w:pPr>
    </w:p>
    <w:p w:rsidR="0009530C" w:rsidRDefault="0009530C" w:rsidP="0009530C">
      <w:pPr>
        <w:rPr>
          <w:b/>
        </w:rPr>
      </w:pPr>
    </w:p>
    <w:p w:rsidR="0058594C" w:rsidRPr="0009530C" w:rsidRDefault="0058594C" w:rsidP="0009530C">
      <w:pPr>
        <w:rPr>
          <w:b/>
        </w:rPr>
      </w:pPr>
    </w:p>
    <w:p w:rsidR="00673AC9" w:rsidRPr="0009530C" w:rsidRDefault="00673AC9" w:rsidP="0009530C">
      <w:pPr>
        <w:pStyle w:val="Prrafodelista"/>
        <w:numPr>
          <w:ilvl w:val="0"/>
          <w:numId w:val="2"/>
        </w:numPr>
        <w:rPr>
          <w:b/>
        </w:rPr>
      </w:pPr>
      <w:r>
        <w:rPr>
          <w:b/>
        </w:rPr>
        <w:t xml:space="preserve">En </w:t>
      </w:r>
      <w:r w:rsidR="0009530C">
        <w:rPr>
          <w:b/>
        </w:rPr>
        <w:t>cuál</w:t>
      </w:r>
      <w:r>
        <w:rPr>
          <w:b/>
        </w:rPr>
        <w:t xml:space="preserve"> de los siguientes lugares  no te gustaría quedar encerrado</w:t>
      </w:r>
      <w:proofErr w:type="gramStart"/>
      <w:r>
        <w:rPr>
          <w:b/>
        </w:rPr>
        <w:t>?</w:t>
      </w:r>
      <w:proofErr w:type="gramEnd"/>
    </w:p>
    <w:p w:rsidR="00673AC9" w:rsidRDefault="00673AC9" w:rsidP="00673AC9">
      <w:pPr>
        <w:pStyle w:val="Prrafodelista"/>
        <w:rPr>
          <w:b/>
        </w:rPr>
      </w:pPr>
    </w:p>
    <w:p w:rsidR="007C7427" w:rsidRDefault="00673AC9" w:rsidP="00673AC9">
      <w:pPr>
        <w:pStyle w:val="Prrafodelista"/>
        <w:numPr>
          <w:ilvl w:val="0"/>
          <w:numId w:val="3"/>
        </w:numPr>
        <w:rPr>
          <w:b/>
        </w:rPr>
      </w:pPr>
      <w:r>
        <w:rPr>
          <w:b/>
        </w:rPr>
        <w:t>Un baño</w:t>
      </w:r>
      <w:r w:rsidRPr="00673AC9">
        <w:rPr>
          <w:b/>
        </w:rPr>
        <w:t xml:space="preserve"> </w:t>
      </w:r>
      <w:r w:rsidR="0009530C">
        <w:rPr>
          <w:b/>
        </w:rPr>
        <w:t>___</w:t>
      </w:r>
    </w:p>
    <w:p w:rsidR="00673AC9" w:rsidRDefault="00673AC9" w:rsidP="00673AC9">
      <w:pPr>
        <w:pStyle w:val="Prrafodelista"/>
        <w:numPr>
          <w:ilvl w:val="0"/>
          <w:numId w:val="3"/>
        </w:numPr>
        <w:rPr>
          <w:b/>
        </w:rPr>
      </w:pPr>
      <w:r>
        <w:rPr>
          <w:b/>
        </w:rPr>
        <w:t xml:space="preserve"> un vagón del metro cable </w:t>
      </w:r>
      <w:r w:rsidR="0009530C">
        <w:rPr>
          <w:b/>
        </w:rPr>
        <w:t>___</w:t>
      </w:r>
    </w:p>
    <w:p w:rsidR="00673AC9" w:rsidRDefault="00673AC9" w:rsidP="00673AC9">
      <w:pPr>
        <w:pStyle w:val="Prrafodelista"/>
        <w:numPr>
          <w:ilvl w:val="0"/>
          <w:numId w:val="3"/>
        </w:numPr>
        <w:rPr>
          <w:b/>
        </w:rPr>
      </w:pPr>
      <w:r>
        <w:rPr>
          <w:b/>
        </w:rPr>
        <w:t>Un autobús</w:t>
      </w:r>
      <w:r w:rsidR="0009530C">
        <w:rPr>
          <w:b/>
        </w:rPr>
        <w:t xml:space="preserve"> __</w:t>
      </w:r>
    </w:p>
    <w:p w:rsidR="00673AC9" w:rsidRDefault="00673AC9" w:rsidP="00673AC9">
      <w:pPr>
        <w:pStyle w:val="Prrafodelista"/>
        <w:numPr>
          <w:ilvl w:val="0"/>
          <w:numId w:val="3"/>
        </w:numPr>
        <w:rPr>
          <w:b/>
        </w:rPr>
      </w:pPr>
      <w:r>
        <w:rPr>
          <w:b/>
        </w:rPr>
        <w:t>Una habitación</w:t>
      </w:r>
      <w:r w:rsidR="0009530C">
        <w:rPr>
          <w:b/>
        </w:rPr>
        <w:t xml:space="preserve"> ____</w:t>
      </w:r>
    </w:p>
    <w:p w:rsidR="00673AC9" w:rsidRDefault="00673AC9" w:rsidP="00673AC9">
      <w:pPr>
        <w:pStyle w:val="Prrafodelista"/>
        <w:numPr>
          <w:ilvl w:val="0"/>
          <w:numId w:val="3"/>
        </w:numPr>
        <w:rPr>
          <w:b/>
        </w:rPr>
      </w:pPr>
      <w:r>
        <w:rPr>
          <w:b/>
        </w:rPr>
        <w:t>Un closet</w:t>
      </w:r>
      <w:r w:rsidR="0009530C">
        <w:rPr>
          <w:b/>
        </w:rPr>
        <w:t xml:space="preserve"> ___</w:t>
      </w:r>
    </w:p>
    <w:p w:rsidR="00673AC9" w:rsidRDefault="00673AC9" w:rsidP="00673AC9">
      <w:pPr>
        <w:pStyle w:val="Prrafodelista"/>
        <w:numPr>
          <w:ilvl w:val="0"/>
          <w:numId w:val="3"/>
        </w:numPr>
        <w:rPr>
          <w:b/>
        </w:rPr>
      </w:pPr>
      <w:r>
        <w:rPr>
          <w:b/>
        </w:rPr>
        <w:t xml:space="preserve">Un salón </w:t>
      </w:r>
      <w:r w:rsidR="0009530C">
        <w:rPr>
          <w:b/>
        </w:rPr>
        <w:t>____</w:t>
      </w:r>
    </w:p>
    <w:p w:rsidR="00673AC9" w:rsidRPr="00673AC9" w:rsidRDefault="00673AC9" w:rsidP="00673AC9">
      <w:pPr>
        <w:pStyle w:val="Prrafodelista"/>
        <w:numPr>
          <w:ilvl w:val="0"/>
          <w:numId w:val="3"/>
        </w:numPr>
        <w:rPr>
          <w:b/>
        </w:rPr>
      </w:pPr>
      <w:r>
        <w:rPr>
          <w:b/>
        </w:rPr>
        <w:t>Otra</w:t>
      </w:r>
      <w:proofErr w:type="gramStart"/>
      <w:r w:rsidR="00D54B10">
        <w:rPr>
          <w:b/>
        </w:rPr>
        <w:t>?</w:t>
      </w:r>
      <w:proofErr w:type="gramEnd"/>
      <w:r w:rsidR="00D54B10">
        <w:rPr>
          <w:b/>
        </w:rPr>
        <w:t xml:space="preserve"> Cual </w:t>
      </w:r>
      <w:r>
        <w:rPr>
          <w:b/>
        </w:rPr>
        <w:t>______________</w:t>
      </w:r>
    </w:p>
    <w:p w:rsidR="0058594C" w:rsidRPr="0058594C" w:rsidRDefault="0058594C" w:rsidP="0058594C">
      <w:pPr>
        <w:rPr>
          <w:b/>
        </w:rPr>
      </w:pPr>
    </w:p>
    <w:p w:rsidR="0058594C" w:rsidRDefault="0058594C" w:rsidP="00426BFE">
      <w:pPr>
        <w:pStyle w:val="Prrafodelista"/>
        <w:rPr>
          <w:b/>
        </w:rPr>
      </w:pPr>
    </w:p>
    <w:p w:rsidR="0058594C" w:rsidRDefault="0058594C" w:rsidP="00426BFE">
      <w:pPr>
        <w:pStyle w:val="Prrafodelista"/>
        <w:rPr>
          <w:b/>
        </w:rPr>
      </w:pPr>
    </w:p>
    <w:p w:rsidR="0058594C" w:rsidRDefault="0058594C" w:rsidP="00426BFE">
      <w:pPr>
        <w:pStyle w:val="Prrafodelista"/>
        <w:rPr>
          <w:b/>
        </w:rPr>
      </w:pPr>
    </w:p>
    <w:p w:rsidR="00520428" w:rsidRDefault="00520428" w:rsidP="00426BFE">
      <w:pPr>
        <w:pStyle w:val="Prrafodelista"/>
        <w:rPr>
          <w:b/>
        </w:rPr>
      </w:pPr>
    </w:p>
    <w:p w:rsidR="00520428" w:rsidRDefault="00520428" w:rsidP="00426BFE">
      <w:pPr>
        <w:pStyle w:val="Prrafodelista"/>
        <w:rPr>
          <w:b/>
        </w:rPr>
      </w:pPr>
    </w:p>
    <w:p w:rsidR="00520428" w:rsidRDefault="00520428" w:rsidP="00426BFE">
      <w:pPr>
        <w:pStyle w:val="Prrafodelista"/>
        <w:rPr>
          <w:b/>
        </w:rPr>
      </w:pPr>
    </w:p>
    <w:p w:rsidR="00520428" w:rsidRDefault="00520428" w:rsidP="00426BFE">
      <w:pPr>
        <w:pStyle w:val="Prrafodelista"/>
        <w:rPr>
          <w:b/>
        </w:rPr>
      </w:pPr>
    </w:p>
    <w:p w:rsidR="00520428" w:rsidRDefault="00520428" w:rsidP="00426BFE">
      <w:pPr>
        <w:pStyle w:val="Prrafodelista"/>
        <w:rPr>
          <w:b/>
        </w:rPr>
      </w:pPr>
    </w:p>
    <w:p w:rsidR="00520428" w:rsidRDefault="00520428" w:rsidP="00426BFE">
      <w:pPr>
        <w:pStyle w:val="Prrafodelista"/>
        <w:rPr>
          <w:b/>
        </w:rPr>
      </w:pPr>
    </w:p>
    <w:p w:rsidR="00520428" w:rsidRDefault="00520428" w:rsidP="00426BFE">
      <w:pPr>
        <w:pStyle w:val="Prrafodelista"/>
        <w:rPr>
          <w:b/>
        </w:rPr>
      </w:pPr>
    </w:p>
    <w:p w:rsidR="00520428" w:rsidRDefault="00520428" w:rsidP="00426BFE">
      <w:pPr>
        <w:pStyle w:val="Prrafodelista"/>
        <w:rPr>
          <w:b/>
        </w:rPr>
      </w:pPr>
    </w:p>
    <w:p w:rsidR="00520428" w:rsidRDefault="00520428" w:rsidP="00426BFE">
      <w:pPr>
        <w:pStyle w:val="Prrafodelista"/>
        <w:rPr>
          <w:b/>
        </w:rPr>
      </w:pPr>
    </w:p>
    <w:p w:rsidR="00520428" w:rsidRDefault="00520428" w:rsidP="00426BFE">
      <w:pPr>
        <w:pStyle w:val="Prrafodelista"/>
        <w:rPr>
          <w:b/>
        </w:rPr>
      </w:pPr>
    </w:p>
    <w:p w:rsidR="00520428" w:rsidRDefault="00520428" w:rsidP="00426BFE">
      <w:pPr>
        <w:pStyle w:val="Prrafodelista"/>
        <w:rPr>
          <w:b/>
        </w:rPr>
      </w:pPr>
    </w:p>
    <w:p w:rsidR="00520428" w:rsidRDefault="00520428" w:rsidP="00426BFE">
      <w:pPr>
        <w:pStyle w:val="Prrafodelista"/>
        <w:rPr>
          <w:b/>
        </w:rPr>
      </w:pPr>
    </w:p>
    <w:p w:rsidR="0058594C" w:rsidRDefault="0058594C" w:rsidP="00426BFE">
      <w:pPr>
        <w:pStyle w:val="Prrafodelista"/>
        <w:rPr>
          <w:b/>
        </w:rPr>
      </w:pPr>
    </w:p>
    <w:p w:rsidR="0058594C" w:rsidRDefault="0058594C" w:rsidP="0058594C">
      <w:pPr>
        <w:pStyle w:val="Prrafodelista"/>
        <w:jc w:val="both"/>
        <w:rPr>
          <w:b/>
        </w:rPr>
      </w:pPr>
    </w:p>
    <w:sectPr w:rsidR="0058594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4DC" w:rsidRDefault="003844DC" w:rsidP="00520428">
      <w:pPr>
        <w:spacing w:after="0" w:line="240" w:lineRule="auto"/>
      </w:pPr>
      <w:r>
        <w:separator/>
      </w:r>
    </w:p>
  </w:endnote>
  <w:endnote w:type="continuationSeparator" w:id="0">
    <w:p w:rsidR="003844DC" w:rsidRDefault="003844DC" w:rsidP="00520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4DC" w:rsidRDefault="003844DC" w:rsidP="00520428">
      <w:pPr>
        <w:spacing w:after="0" w:line="240" w:lineRule="auto"/>
      </w:pPr>
      <w:r>
        <w:separator/>
      </w:r>
    </w:p>
  </w:footnote>
  <w:footnote w:type="continuationSeparator" w:id="0">
    <w:p w:rsidR="003844DC" w:rsidRDefault="003844DC" w:rsidP="005204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0796D"/>
    <w:multiLevelType w:val="hybridMultilevel"/>
    <w:tmpl w:val="589E3DA8"/>
    <w:lvl w:ilvl="0" w:tplc="240A0001">
      <w:start w:val="1"/>
      <w:numFmt w:val="bullet"/>
      <w:lvlText w:val=""/>
      <w:lvlJc w:val="left"/>
      <w:pPr>
        <w:ind w:left="1410" w:hanging="360"/>
      </w:pPr>
      <w:rPr>
        <w:rFonts w:ascii="Symbol" w:hAnsi="Symbol" w:hint="default"/>
      </w:rPr>
    </w:lvl>
    <w:lvl w:ilvl="1" w:tplc="240A0003" w:tentative="1">
      <w:start w:val="1"/>
      <w:numFmt w:val="bullet"/>
      <w:lvlText w:val="o"/>
      <w:lvlJc w:val="left"/>
      <w:pPr>
        <w:ind w:left="2130" w:hanging="360"/>
      </w:pPr>
      <w:rPr>
        <w:rFonts w:ascii="Courier New" w:hAnsi="Courier New" w:cs="Courier New" w:hint="default"/>
      </w:rPr>
    </w:lvl>
    <w:lvl w:ilvl="2" w:tplc="240A0005" w:tentative="1">
      <w:start w:val="1"/>
      <w:numFmt w:val="bullet"/>
      <w:lvlText w:val=""/>
      <w:lvlJc w:val="left"/>
      <w:pPr>
        <w:ind w:left="2850" w:hanging="360"/>
      </w:pPr>
      <w:rPr>
        <w:rFonts w:ascii="Wingdings" w:hAnsi="Wingdings" w:hint="default"/>
      </w:rPr>
    </w:lvl>
    <w:lvl w:ilvl="3" w:tplc="240A0001" w:tentative="1">
      <w:start w:val="1"/>
      <w:numFmt w:val="bullet"/>
      <w:lvlText w:val=""/>
      <w:lvlJc w:val="left"/>
      <w:pPr>
        <w:ind w:left="3570" w:hanging="360"/>
      </w:pPr>
      <w:rPr>
        <w:rFonts w:ascii="Symbol" w:hAnsi="Symbol" w:hint="default"/>
      </w:rPr>
    </w:lvl>
    <w:lvl w:ilvl="4" w:tplc="240A0003" w:tentative="1">
      <w:start w:val="1"/>
      <w:numFmt w:val="bullet"/>
      <w:lvlText w:val="o"/>
      <w:lvlJc w:val="left"/>
      <w:pPr>
        <w:ind w:left="4290" w:hanging="360"/>
      </w:pPr>
      <w:rPr>
        <w:rFonts w:ascii="Courier New" w:hAnsi="Courier New" w:cs="Courier New" w:hint="default"/>
      </w:rPr>
    </w:lvl>
    <w:lvl w:ilvl="5" w:tplc="240A0005" w:tentative="1">
      <w:start w:val="1"/>
      <w:numFmt w:val="bullet"/>
      <w:lvlText w:val=""/>
      <w:lvlJc w:val="left"/>
      <w:pPr>
        <w:ind w:left="5010" w:hanging="360"/>
      </w:pPr>
      <w:rPr>
        <w:rFonts w:ascii="Wingdings" w:hAnsi="Wingdings" w:hint="default"/>
      </w:rPr>
    </w:lvl>
    <w:lvl w:ilvl="6" w:tplc="240A0001" w:tentative="1">
      <w:start w:val="1"/>
      <w:numFmt w:val="bullet"/>
      <w:lvlText w:val=""/>
      <w:lvlJc w:val="left"/>
      <w:pPr>
        <w:ind w:left="5730" w:hanging="360"/>
      </w:pPr>
      <w:rPr>
        <w:rFonts w:ascii="Symbol" w:hAnsi="Symbol" w:hint="default"/>
      </w:rPr>
    </w:lvl>
    <w:lvl w:ilvl="7" w:tplc="240A0003" w:tentative="1">
      <w:start w:val="1"/>
      <w:numFmt w:val="bullet"/>
      <w:lvlText w:val="o"/>
      <w:lvlJc w:val="left"/>
      <w:pPr>
        <w:ind w:left="6450" w:hanging="360"/>
      </w:pPr>
      <w:rPr>
        <w:rFonts w:ascii="Courier New" w:hAnsi="Courier New" w:cs="Courier New" w:hint="default"/>
      </w:rPr>
    </w:lvl>
    <w:lvl w:ilvl="8" w:tplc="240A0005" w:tentative="1">
      <w:start w:val="1"/>
      <w:numFmt w:val="bullet"/>
      <w:lvlText w:val=""/>
      <w:lvlJc w:val="left"/>
      <w:pPr>
        <w:ind w:left="7170" w:hanging="360"/>
      </w:pPr>
      <w:rPr>
        <w:rFonts w:ascii="Wingdings" w:hAnsi="Wingdings" w:hint="default"/>
      </w:rPr>
    </w:lvl>
  </w:abstractNum>
  <w:abstractNum w:abstractNumId="1">
    <w:nsid w:val="295F5F32"/>
    <w:multiLevelType w:val="hybridMultilevel"/>
    <w:tmpl w:val="4A3EC308"/>
    <w:lvl w:ilvl="0" w:tplc="A7AA9226">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59F5C41"/>
    <w:multiLevelType w:val="hybridMultilevel"/>
    <w:tmpl w:val="5AD06BD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38AA06A7"/>
    <w:multiLevelType w:val="hybridMultilevel"/>
    <w:tmpl w:val="91388C60"/>
    <w:lvl w:ilvl="0" w:tplc="FCD6431A">
      <w:start w:val="4"/>
      <w:numFmt w:val="decimal"/>
      <w:lvlText w:val="%1."/>
      <w:lvlJc w:val="left"/>
      <w:pPr>
        <w:ind w:left="1125" w:hanging="360"/>
      </w:pPr>
      <w:rPr>
        <w:rFonts w:hint="default"/>
      </w:rPr>
    </w:lvl>
    <w:lvl w:ilvl="1" w:tplc="240A0019" w:tentative="1">
      <w:start w:val="1"/>
      <w:numFmt w:val="lowerLetter"/>
      <w:lvlText w:val="%2."/>
      <w:lvlJc w:val="left"/>
      <w:pPr>
        <w:ind w:left="1845" w:hanging="360"/>
      </w:pPr>
    </w:lvl>
    <w:lvl w:ilvl="2" w:tplc="240A001B" w:tentative="1">
      <w:start w:val="1"/>
      <w:numFmt w:val="lowerRoman"/>
      <w:lvlText w:val="%3."/>
      <w:lvlJc w:val="right"/>
      <w:pPr>
        <w:ind w:left="2565" w:hanging="180"/>
      </w:pPr>
    </w:lvl>
    <w:lvl w:ilvl="3" w:tplc="240A000F" w:tentative="1">
      <w:start w:val="1"/>
      <w:numFmt w:val="decimal"/>
      <w:lvlText w:val="%4."/>
      <w:lvlJc w:val="left"/>
      <w:pPr>
        <w:ind w:left="3285" w:hanging="360"/>
      </w:pPr>
    </w:lvl>
    <w:lvl w:ilvl="4" w:tplc="240A0019" w:tentative="1">
      <w:start w:val="1"/>
      <w:numFmt w:val="lowerLetter"/>
      <w:lvlText w:val="%5."/>
      <w:lvlJc w:val="left"/>
      <w:pPr>
        <w:ind w:left="4005" w:hanging="360"/>
      </w:pPr>
    </w:lvl>
    <w:lvl w:ilvl="5" w:tplc="240A001B" w:tentative="1">
      <w:start w:val="1"/>
      <w:numFmt w:val="lowerRoman"/>
      <w:lvlText w:val="%6."/>
      <w:lvlJc w:val="right"/>
      <w:pPr>
        <w:ind w:left="4725" w:hanging="180"/>
      </w:pPr>
    </w:lvl>
    <w:lvl w:ilvl="6" w:tplc="240A000F" w:tentative="1">
      <w:start w:val="1"/>
      <w:numFmt w:val="decimal"/>
      <w:lvlText w:val="%7."/>
      <w:lvlJc w:val="left"/>
      <w:pPr>
        <w:ind w:left="5445" w:hanging="360"/>
      </w:pPr>
    </w:lvl>
    <w:lvl w:ilvl="7" w:tplc="240A0019" w:tentative="1">
      <w:start w:val="1"/>
      <w:numFmt w:val="lowerLetter"/>
      <w:lvlText w:val="%8."/>
      <w:lvlJc w:val="left"/>
      <w:pPr>
        <w:ind w:left="6165" w:hanging="360"/>
      </w:pPr>
    </w:lvl>
    <w:lvl w:ilvl="8" w:tplc="240A001B" w:tentative="1">
      <w:start w:val="1"/>
      <w:numFmt w:val="lowerRoman"/>
      <w:lvlText w:val="%9."/>
      <w:lvlJc w:val="right"/>
      <w:pPr>
        <w:ind w:left="6885" w:hanging="180"/>
      </w:pPr>
    </w:lvl>
  </w:abstractNum>
  <w:abstractNum w:abstractNumId="4">
    <w:nsid w:val="3E8714B2"/>
    <w:multiLevelType w:val="hybridMultilevel"/>
    <w:tmpl w:val="21DAEE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43C802DA"/>
    <w:multiLevelType w:val="hybridMultilevel"/>
    <w:tmpl w:val="1B140E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4ABA767C"/>
    <w:multiLevelType w:val="hybridMultilevel"/>
    <w:tmpl w:val="865279BE"/>
    <w:lvl w:ilvl="0" w:tplc="9F4E054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727A7A1E"/>
    <w:multiLevelType w:val="multilevel"/>
    <w:tmpl w:val="5B5C5506"/>
    <w:lvl w:ilvl="0">
      <w:start w:val="1"/>
      <w:numFmt w:val="decimal"/>
      <w:lvlText w:val="%1."/>
      <w:lvlJc w:val="left"/>
      <w:pPr>
        <w:ind w:left="106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num w:numId="1">
    <w:abstractNumId w:val="7"/>
  </w:num>
  <w:num w:numId="2">
    <w:abstractNumId w:val="4"/>
  </w:num>
  <w:num w:numId="3">
    <w:abstractNumId w:val="6"/>
  </w:num>
  <w:num w:numId="4">
    <w:abstractNumId w:val="1"/>
  </w:num>
  <w:num w:numId="5">
    <w:abstractNumId w:val="0"/>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F89"/>
    <w:rsid w:val="0009530C"/>
    <w:rsid w:val="001522AF"/>
    <w:rsid w:val="001F74EA"/>
    <w:rsid w:val="002269BE"/>
    <w:rsid w:val="00271FF3"/>
    <w:rsid w:val="002971D8"/>
    <w:rsid w:val="002C0646"/>
    <w:rsid w:val="003844DC"/>
    <w:rsid w:val="003B6917"/>
    <w:rsid w:val="00426BFE"/>
    <w:rsid w:val="00430CAC"/>
    <w:rsid w:val="00433549"/>
    <w:rsid w:val="00434812"/>
    <w:rsid w:val="00454D14"/>
    <w:rsid w:val="00464C01"/>
    <w:rsid w:val="00520428"/>
    <w:rsid w:val="005400FA"/>
    <w:rsid w:val="0058594C"/>
    <w:rsid w:val="005933D7"/>
    <w:rsid w:val="00596E86"/>
    <w:rsid w:val="0060170A"/>
    <w:rsid w:val="006305DA"/>
    <w:rsid w:val="006343AF"/>
    <w:rsid w:val="00673AC9"/>
    <w:rsid w:val="006E512A"/>
    <w:rsid w:val="00716AAC"/>
    <w:rsid w:val="0073042F"/>
    <w:rsid w:val="00736A2E"/>
    <w:rsid w:val="007C7427"/>
    <w:rsid w:val="00804E70"/>
    <w:rsid w:val="008A6582"/>
    <w:rsid w:val="00920CED"/>
    <w:rsid w:val="00B46C5A"/>
    <w:rsid w:val="00BC2F89"/>
    <w:rsid w:val="00BC3458"/>
    <w:rsid w:val="00C41272"/>
    <w:rsid w:val="00D54B10"/>
    <w:rsid w:val="00DD702F"/>
    <w:rsid w:val="00E40990"/>
    <w:rsid w:val="00EF19DB"/>
    <w:rsid w:val="00F26BE6"/>
    <w:rsid w:val="00FA26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C2F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2F89"/>
    <w:rPr>
      <w:rFonts w:ascii="Tahoma" w:hAnsi="Tahoma" w:cs="Tahoma"/>
      <w:sz w:val="16"/>
      <w:szCs w:val="16"/>
    </w:rPr>
  </w:style>
  <w:style w:type="paragraph" w:styleId="Epgrafe">
    <w:name w:val="caption"/>
    <w:basedOn w:val="Normal"/>
    <w:next w:val="Normal"/>
    <w:uiPriority w:val="35"/>
    <w:unhideWhenUsed/>
    <w:qFormat/>
    <w:rsid w:val="00BC2F89"/>
    <w:pPr>
      <w:spacing w:line="240" w:lineRule="auto"/>
    </w:pPr>
    <w:rPr>
      <w:b/>
      <w:bCs/>
      <w:color w:val="4F81BD" w:themeColor="accent1"/>
      <w:sz w:val="18"/>
      <w:szCs w:val="18"/>
    </w:rPr>
  </w:style>
  <w:style w:type="paragraph" w:styleId="Prrafodelista">
    <w:name w:val="List Paragraph"/>
    <w:basedOn w:val="Normal"/>
    <w:uiPriority w:val="34"/>
    <w:qFormat/>
    <w:rsid w:val="00BC2F89"/>
    <w:pPr>
      <w:ind w:left="720"/>
      <w:contextualSpacing/>
    </w:pPr>
  </w:style>
  <w:style w:type="table" w:styleId="Tablaconcuadrcula">
    <w:name w:val="Table Grid"/>
    <w:basedOn w:val="Tablanormal"/>
    <w:uiPriority w:val="59"/>
    <w:rsid w:val="00BC2F89"/>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1522AF"/>
    <w:rPr>
      <w:sz w:val="16"/>
      <w:szCs w:val="16"/>
    </w:rPr>
  </w:style>
  <w:style w:type="paragraph" w:styleId="Textocomentario">
    <w:name w:val="annotation text"/>
    <w:basedOn w:val="Normal"/>
    <w:link w:val="TextocomentarioCar"/>
    <w:uiPriority w:val="99"/>
    <w:semiHidden/>
    <w:unhideWhenUsed/>
    <w:rsid w:val="001522A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522AF"/>
    <w:rPr>
      <w:sz w:val="20"/>
      <w:szCs w:val="20"/>
    </w:rPr>
  </w:style>
  <w:style w:type="paragraph" w:styleId="Asuntodelcomentario">
    <w:name w:val="annotation subject"/>
    <w:basedOn w:val="Textocomentario"/>
    <w:next w:val="Textocomentario"/>
    <w:link w:val="AsuntodelcomentarioCar"/>
    <w:uiPriority w:val="99"/>
    <w:semiHidden/>
    <w:unhideWhenUsed/>
    <w:rsid w:val="001522AF"/>
    <w:rPr>
      <w:b/>
      <w:bCs/>
    </w:rPr>
  </w:style>
  <w:style w:type="character" w:customStyle="1" w:styleId="AsuntodelcomentarioCar">
    <w:name w:val="Asunto del comentario Car"/>
    <w:basedOn w:val="TextocomentarioCar"/>
    <w:link w:val="Asuntodelcomentario"/>
    <w:uiPriority w:val="99"/>
    <w:semiHidden/>
    <w:rsid w:val="001522AF"/>
    <w:rPr>
      <w:b/>
      <w:bCs/>
      <w:sz w:val="20"/>
      <w:szCs w:val="20"/>
    </w:rPr>
  </w:style>
  <w:style w:type="paragraph" w:styleId="Encabezado">
    <w:name w:val="header"/>
    <w:basedOn w:val="Normal"/>
    <w:link w:val="EncabezadoCar"/>
    <w:uiPriority w:val="99"/>
    <w:unhideWhenUsed/>
    <w:rsid w:val="005204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0428"/>
  </w:style>
  <w:style w:type="paragraph" w:styleId="Piedepgina">
    <w:name w:val="footer"/>
    <w:basedOn w:val="Normal"/>
    <w:link w:val="PiedepginaCar"/>
    <w:uiPriority w:val="99"/>
    <w:unhideWhenUsed/>
    <w:rsid w:val="005204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04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C2F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2F89"/>
    <w:rPr>
      <w:rFonts w:ascii="Tahoma" w:hAnsi="Tahoma" w:cs="Tahoma"/>
      <w:sz w:val="16"/>
      <w:szCs w:val="16"/>
    </w:rPr>
  </w:style>
  <w:style w:type="paragraph" w:styleId="Epgrafe">
    <w:name w:val="caption"/>
    <w:basedOn w:val="Normal"/>
    <w:next w:val="Normal"/>
    <w:uiPriority w:val="35"/>
    <w:unhideWhenUsed/>
    <w:qFormat/>
    <w:rsid w:val="00BC2F89"/>
    <w:pPr>
      <w:spacing w:line="240" w:lineRule="auto"/>
    </w:pPr>
    <w:rPr>
      <w:b/>
      <w:bCs/>
      <w:color w:val="4F81BD" w:themeColor="accent1"/>
      <w:sz w:val="18"/>
      <w:szCs w:val="18"/>
    </w:rPr>
  </w:style>
  <w:style w:type="paragraph" w:styleId="Prrafodelista">
    <w:name w:val="List Paragraph"/>
    <w:basedOn w:val="Normal"/>
    <w:uiPriority w:val="34"/>
    <w:qFormat/>
    <w:rsid w:val="00BC2F89"/>
    <w:pPr>
      <w:ind w:left="720"/>
      <w:contextualSpacing/>
    </w:pPr>
  </w:style>
  <w:style w:type="table" w:styleId="Tablaconcuadrcula">
    <w:name w:val="Table Grid"/>
    <w:basedOn w:val="Tablanormal"/>
    <w:uiPriority w:val="59"/>
    <w:rsid w:val="00BC2F89"/>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1522AF"/>
    <w:rPr>
      <w:sz w:val="16"/>
      <w:szCs w:val="16"/>
    </w:rPr>
  </w:style>
  <w:style w:type="paragraph" w:styleId="Textocomentario">
    <w:name w:val="annotation text"/>
    <w:basedOn w:val="Normal"/>
    <w:link w:val="TextocomentarioCar"/>
    <w:uiPriority w:val="99"/>
    <w:semiHidden/>
    <w:unhideWhenUsed/>
    <w:rsid w:val="001522A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522AF"/>
    <w:rPr>
      <w:sz w:val="20"/>
      <w:szCs w:val="20"/>
    </w:rPr>
  </w:style>
  <w:style w:type="paragraph" w:styleId="Asuntodelcomentario">
    <w:name w:val="annotation subject"/>
    <w:basedOn w:val="Textocomentario"/>
    <w:next w:val="Textocomentario"/>
    <w:link w:val="AsuntodelcomentarioCar"/>
    <w:uiPriority w:val="99"/>
    <w:semiHidden/>
    <w:unhideWhenUsed/>
    <w:rsid w:val="001522AF"/>
    <w:rPr>
      <w:b/>
      <w:bCs/>
    </w:rPr>
  </w:style>
  <w:style w:type="character" w:customStyle="1" w:styleId="AsuntodelcomentarioCar">
    <w:name w:val="Asunto del comentario Car"/>
    <w:basedOn w:val="TextocomentarioCar"/>
    <w:link w:val="Asuntodelcomentario"/>
    <w:uiPriority w:val="99"/>
    <w:semiHidden/>
    <w:rsid w:val="001522AF"/>
    <w:rPr>
      <w:b/>
      <w:bCs/>
      <w:sz w:val="20"/>
      <w:szCs w:val="20"/>
    </w:rPr>
  </w:style>
  <w:style w:type="paragraph" w:styleId="Encabezado">
    <w:name w:val="header"/>
    <w:basedOn w:val="Normal"/>
    <w:link w:val="EncabezadoCar"/>
    <w:uiPriority w:val="99"/>
    <w:unhideWhenUsed/>
    <w:rsid w:val="005204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0428"/>
  </w:style>
  <w:style w:type="paragraph" w:styleId="Piedepgina">
    <w:name w:val="footer"/>
    <w:basedOn w:val="Normal"/>
    <w:link w:val="PiedepginaCar"/>
    <w:uiPriority w:val="99"/>
    <w:unhideWhenUsed/>
    <w:rsid w:val="005204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0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Hoja_de_c_lculo_de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Hoja_de_c_lculo_de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Hoja_de_c_lculo_de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Hoja_de_c_lculo_de_Microsoft_Excel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Hoja1!$B$1</c:f>
              <c:strCache>
                <c:ptCount val="1"/>
                <c:pt idx="0">
                  <c:v>sensacion antes de entrar ala camara oscura</c:v>
                </c:pt>
              </c:strCache>
            </c:strRef>
          </c:tx>
          <c:dLbls>
            <c:showLegendKey val="0"/>
            <c:showVal val="0"/>
            <c:showCatName val="0"/>
            <c:showSerName val="0"/>
            <c:showPercent val="1"/>
            <c:showBubbleSize val="0"/>
            <c:showLeaderLines val="1"/>
          </c:dLbls>
          <c:cat>
            <c:strRef>
              <c:f>Hoja1!$A$2:$A$7</c:f>
              <c:strCache>
                <c:ptCount val="6"/>
                <c:pt idx="0">
                  <c:v>sudor</c:v>
                </c:pt>
                <c:pt idx="1">
                  <c:v>miedo </c:v>
                </c:pt>
                <c:pt idx="2">
                  <c:v>desespero </c:v>
                </c:pt>
                <c:pt idx="3">
                  <c:v>mareos </c:v>
                </c:pt>
                <c:pt idx="4">
                  <c:v>otra </c:v>
                </c:pt>
                <c:pt idx="5">
                  <c:v>nada</c:v>
                </c:pt>
              </c:strCache>
            </c:strRef>
          </c:cat>
          <c:val>
            <c:numRef>
              <c:f>Hoja1!$B$2:$B$7</c:f>
              <c:numCache>
                <c:formatCode>General</c:formatCode>
                <c:ptCount val="6"/>
                <c:pt idx="0">
                  <c:v>5</c:v>
                </c:pt>
                <c:pt idx="1">
                  <c:v>10</c:v>
                </c:pt>
                <c:pt idx="2">
                  <c:v>7</c:v>
                </c:pt>
                <c:pt idx="3">
                  <c:v>0</c:v>
                </c:pt>
                <c:pt idx="4">
                  <c:v>8</c:v>
                </c:pt>
                <c:pt idx="5">
                  <c:v>31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CO"/>
              <a:t>Sensación al ingresar a la camara</a:t>
            </a:r>
            <a:r>
              <a:rPr lang="es-CO" baseline="0"/>
              <a:t> oscura</a:t>
            </a:r>
            <a:endParaRPr lang="es-CO"/>
          </a:p>
        </c:rich>
      </c:tx>
      <c:overlay val="0"/>
    </c:title>
    <c:autoTitleDeleted val="0"/>
    <c:plotArea>
      <c:layout/>
      <c:pieChart>
        <c:varyColors val="1"/>
        <c:ser>
          <c:idx val="0"/>
          <c:order val="0"/>
          <c:tx>
            <c:strRef>
              <c:f>Hoja1!$B$1</c:f>
              <c:strCache>
                <c:ptCount val="1"/>
                <c:pt idx="0">
                  <c:v>presion si o no ?</c:v>
                </c:pt>
              </c:strCache>
            </c:strRef>
          </c:tx>
          <c:dLbls>
            <c:dLbl>
              <c:idx val="5"/>
              <c:showLegendKey val="0"/>
              <c:showVal val="1"/>
              <c:showCatName val="0"/>
              <c:showSerName val="0"/>
              <c:showPercent val="1"/>
              <c:showBubbleSize val="0"/>
            </c:dLbl>
            <c:showLegendKey val="0"/>
            <c:showVal val="0"/>
            <c:showCatName val="0"/>
            <c:showSerName val="0"/>
            <c:showPercent val="1"/>
            <c:showBubbleSize val="0"/>
            <c:showLeaderLines val="1"/>
          </c:dLbls>
          <c:cat>
            <c:strRef>
              <c:f>Hoja1!$A$2:$A$7</c:f>
              <c:strCache>
                <c:ptCount val="6"/>
                <c:pt idx="0">
                  <c:v>sintio presion </c:v>
                </c:pt>
                <c:pt idx="1">
                  <c:v>sudor </c:v>
                </c:pt>
                <c:pt idx="2">
                  <c:v>miedo </c:v>
                </c:pt>
                <c:pt idx="3">
                  <c:v>desespero</c:v>
                </c:pt>
                <c:pt idx="4">
                  <c:v>mareos</c:v>
                </c:pt>
                <c:pt idx="5">
                  <c:v>no sintio presion</c:v>
                </c:pt>
              </c:strCache>
            </c:strRef>
          </c:cat>
          <c:val>
            <c:numRef>
              <c:f>Hoja1!$B$2:$B$7</c:f>
              <c:numCache>
                <c:formatCode>General</c:formatCode>
                <c:ptCount val="6"/>
                <c:pt idx="0">
                  <c:v>28</c:v>
                </c:pt>
                <c:pt idx="1">
                  <c:v>0</c:v>
                </c:pt>
                <c:pt idx="2">
                  <c:v>7</c:v>
                </c:pt>
                <c:pt idx="3">
                  <c:v>16</c:v>
                </c:pt>
                <c:pt idx="4">
                  <c:v>0</c:v>
                </c:pt>
                <c:pt idx="5">
                  <c:v>35</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doughnutChart>
        <c:varyColors val="1"/>
        <c:ser>
          <c:idx val="0"/>
          <c:order val="0"/>
          <c:tx>
            <c:strRef>
              <c:f>Hoja1!$B$1</c:f>
              <c:strCache>
                <c:ptCount val="1"/>
                <c:pt idx="0">
                  <c:v>experiencia</c:v>
                </c:pt>
              </c:strCache>
            </c:strRef>
          </c:tx>
          <c:dLbls>
            <c:showLegendKey val="0"/>
            <c:showVal val="1"/>
            <c:showCatName val="0"/>
            <c:showSerName val="0"/>
            <c:showPercent val="1"/>
            <c:showBubbleSize val="0"/>
            <c:showLeaderLines val="1"/>
          </c:dLbls>
          <c:cat>
            <c:strRef>
              <c:f>Hoja1!$A$2:$A$5</c:f>
              <c:strCache>
                <c:ptCount val="4"/>
                <c:pt idx="0">
                  <c:v>ninguna </c:v>
                </c:pt>
                <c:pt idx="1">
                  <c:v>no me gusta estar solo</c:v>
                </c:pt>
                <c:pt idx="2">
                  <c:v>la temo a la oscuridad </c:v>
                </c:pt>
                <c:pt idx="3">
                  <c:v>me agrada estar solo </c:v>
                </c:pt>
              </c:strCache>
            </c:strRef>
          </c:cat>
          <c:val>
            <c:numRef>
              <c:f>Hoja1!$B$2:$B$5</c:f>
              <c:numCache>
                <c:formatCode>General</c:formatCode>
                <c:ptCount val="4"/>
                <c:pt idx="0">
                  <c:v>40</c:v>
                </c:pt>
                <c:pt idx="1">
                  <c:v>10</c:v>
                </c:pt>
                <c:pt idx="2">
                  <c:v>5</c:v>
                </c:pt>
                <c:pt idx="3">
                  <c:v>7</c:v>
                </c:pt>
              </c:numCache>
            </c:numRef>
          </c:val>
        </c:ser>
        <c:dLbls>
          <c:showLegendKey val="0"/>
          <c:showVal val="0"/>
          <c:showCatName val="0"/>
          <c:showSerName val="0"/>
          <c:showPercent val="0"/>
          <c:showBubbleSize val="0"/>
          <c:showLeaderLines val="1"/>
        </c:dLbls>
        <c:firstSliceAng val="0"/>
        <c:holeSize val="50"/>
      </c:doughnutChart>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CO"/>
              <a:t>no les gustaria quedar encerrados </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Hoja1!$B$1</c:f>
              <c:strCache>
                <c:ptCount val="1"/>
                <c:pt idx="0">
                  <c:v>Columna1</c:v>
                </c:pt>
              </c:strCache>
            </c:strRef>
          </c:tx>
          <c:dLbls>
            <c:showLegendKey val="0"/>
            <c:showVal val="1"/>
            <c:showCatName val="0"/>
            <c:showSerName val="0"/>
            <c:showPercent val="1"/>
            <c:showBubbleSize val="0"/>
            <c:showLeaderLines val="1"/>
          </c:dLbls>
          <c:cat>
            <c:strRef>
              <c:f>Hoja1!$A$2:$A$8</c:f>
              <c:strCache>
                <c:ptCount val="7"/>
                <c:pt idx="0">
                  <c:v>un baño</c:v>
                </c:pt>
                <c:pt idx="1">
                  <c:v>un vagón del metrocable</c:v>
                </c:pt>
                <c:pt idx="2">
                  <c:v>un auntobus</c:v>
                </c:pt>
                <c:pt idx="3">
                  <c:v>una habitación</c:v>
                </c:pt>
                <c:pt idx="4">
                  <c:v>un closet</c:v>
                </c:pt>
                <c:pt idx="5">
                  <c:v>un salon</c:v>
                </c:pt>
                <c:pt idx="6">
                  <c:v>otro </c:v>
                </c:pt>
              </c:strCache>
            </c:strRef>
          </c:cat>
          <c:val>
            <c:numRef>
              <c:f>Hoja1!$B$2:$B$8</c:f>
              <c:numCache>
                <c:formatCode>General</c:formatCode>
                <c:ptCount val="7"/>
                <c:pt idx="0">
                  <c:v>3</c:v>
                </c:pt>
                <c:pt idx="1">
                  <c:v>10</c:v>
                </c:pt>
                <c:pt idx="2">
                  <c:v>1</c:v>
                </c:pt>
                <c:pt idx="3">
                  <c:v>3</c:v>
                </c:pt>
                <c:pt idx="4">
                  <c:v>26</c:v>
                </c:pt>
                <c:pt idx="5">
                  <c:v>1</c:v>
                </c:pt>
                <c:pt idx="6">
                  <c:v>27</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0A2B2-C2F0-49D1-9A3D-98723090F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1033</Words>
  <Characters>5682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2014-10-01T18:33:00Z</dcterms:created>
  <dcterms:modified xsi:type="dcterms:W3CDTF">2014-10-01T18:33:00Z</dcterms:modified>
</cp:coreProperties>
</file>