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D01" w:rsidRDefault="00984235" w:rsidP="00984235">
      <w:pPr>
        <w:jc w:val="center"/>
        <w:rPr>
          <w:rFonts w:ascii="Arial Narrow" w:hAnsi="Arial Narrow" w:cs="Arial"/>
          <w:b/>
          <w:sz w:val="32"/>
          <w:szCs w:val="32"/>
        </w:rPr>
      </w:pPr>
      <w:r w:rsidRPr="00612957">
        <w:rPr>
          <w:rFonts w:ascii="Arial Narrow" w:hAnsi="Arial Narrow" w:cs="Arial"/>
          <w:b/>
          <w:sz w:val="32"/>
          <w:szCs w:val="32"/>
        </w:rPr>
        <w:t xml:space="preserve">PREFERENCIAS DE ARTE </w:t>
      </w:r>
    </w:p>
    <w:p w:rsidR="00612957" w:rsidRPr="00612957" w:rsidRDefault="00612957" w:rsidP="00612957">
      <w:pPr>
        <w:jc w:val="right"/>
        <w:rPr>
          <w:rFonts w:ascii="Arial Narrow" w:hAnsi="Arial Narrow" w:cs="Arial"/>
          <w:b/>
          <w:sz w:val="32"/>
          <w:szCs w:val="32"/>
        </w:rPr>
      </w:pPr>
      <w:r>
        <w:rPr>
          <w:rFonts w:ascii="Arial Narrow" w:hAnsi="Arial Narrow" w:cs="Arial"/>
          <w:b/>
          <w:sz w:val="32"/>
          <w:szCs w:val="32"/>
        </w:rPr>
        <w:t>11-2</w:t>
      </w:r>
    </w:p>
    <w:p w:rsidR="00984235" w:rsidRPr="00612957" w:rsidRDefault="00612957" w:rsidP="00612957">
      <w:pPr>
        <w:jc w:val="right"/>
        <w:rPr>
          <w:rFonts w:ascii="Arial" w:hAnsi="Arial" w:cs="Arial"/>
          <w:b/>
          <w:i/>
          <w:sz w:val="24"/>
          <w:szCs w:val="24"/>
        </w:rPr>
      </w:pPr>
      <w:r>
        <w:rPr>
          <w:rFonts w:ascii="Arial" w:hAnsi="Arial" w:cs="Arial"/>
          <w:noProof/>
          <w:sz w:val="24"/>
          <w:szCs w:val="24"/>
          <w:lang w:eastAsia="es-CO"/>
        </w:rPr>
        <w:drawing>
          <wp:anchor distT="0" distB="0" distL="114300" distR="114300" simplePos="0" relativeHeight="251658240" behindDoc="1" locked="0" layoutInCell="1" allowOverlap="1" wp14:anchorId="28302257" wp14:editId="59A23068">
            <wp:simplePos x="0" y="0"/>
            <wp:positionH relativeFrom="column">
              <wp:posOffset>1097915</wp:posOffset>
            </wp:positionH>
            <wp:positionV relativeFrom="paragraph">
              <wp:posOffset>73025</wp:posOffset>
            </wp:positionV>
            <wp:extent cx="2719705" cy="1468755"/>
            <wp:effectExtent l="19050" t="0" r="23495" b="49339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BC8EAEDC185C114E4BFCF5B7B2B6.jpg"/>
                    <pic:cNvPicPr/>
                  </pic:nvPicPr>
                  <pic:blipFill>
                    <a:blip r:embed="rId6">
                      <a:extLst>
                        <a:ext uri="{28A0092B-C50C-407E-A947-70E740481C1C}">
                          <a14:useLocalDpi xmlns:a14="http://schemas.microsoft.com/office/drawing/2010/main" val="0"/>
                        </a:ext>
                      </a:extLst>
                    </a:blip>
                    <a:stretch>
                      <a:fillRect/>
                    </a:stretch>
                  </pic:blipFill>
                  <pic:spPr>
                    <a:xfrm>
                      <a:off x="0" y="0"/>
                      <a:ext cx="2719705" cy="14687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612957">
        <w:rPr>
          <w:rFonts w:ascii="Arial" w:hAnsi="Arial" w:cs="Arial"/>
          <w:b/>
          <w:i/>
          <w:sz w:val="24"/>
          <w:szCs w:val="24"/>
        </w:rPr>
        <w:t>Autor</w:t>
      </w:r>
    </w:p>
    <w:p w:rsidR="00612957" w:rsidRDefault="00612957" w:rsidP="00612957">
      <w:pPr>
        <w:jc w:val="right"/>
        <w:rPr>
          <w:rFonts w:ascii="Arial" w:hAnsi="Arial" w:cs="Arial"/>
          <w:sz w:val="24"/>
          <w:szCs w:val="24"/>
        </w:rPr>
      </w:pPr>
      <w:r>
        <w:rPr>
          <w:rFonts w:ascii="Arial" w:hAnsi="Arial" w:cs="Arial"/>
          <w:sz w:val="24"/>
          <w:szCs w:val="24"/>
        </w:rPr>
        <w:t xml:space="preserve">Oscar Cardona </w:t>
      </w:r>
    </w:p>
    <w:p w:rsidR="00984235" w:rsidRDefault="00984235" w:rsidP="002E280C">
      <w:pPr>
        <w:rPr>
          <w:rFonts w:ascii="Arial" w:hAnsi="Arial" w:cs="Arial"/>
          <w:b/>
          <w:sz w:val="24"/>
          <w:szCs w:val="24"/>
        </w:rPr>
      </w:pPr>
    </w:p>
    <w:p w:rsidR="00984235" w:rsidRDefault="00984235" w:rsidP="00984235">
      <w:pPr>
        <w:jc w:val="center"/>
        <w:rPr>
          <w:rFonts w:ascii="Arial" w:hAnsi="Arial" w:cs="Arial"/>
          <w:b/>
          <w:sz w:val="24"/>
          <w:szCs w:val="24"/>
        </w:rPr>
      </w:pPr>
    </w:p>
    <w:p w:rsidR="00984235" w:rsidRDefault="00984235" w:rsidP="00984235">
      <w:pPr>
        <w:jc w:val="center"/>
        <w:rPr>
          <w:rFonts w:ascii="Arial" w:hAnsi="Arial" w:cs="Arial"/>
          <w:b/>
          <w:sz w:val="24"/>
          <w:szCs w:val="24"/>
        </w:rPr>
      </w:pPr>
    </w:p>
    <w:p w:rsidR="00984235" w:rsidRDefault="00984235" w:rsidP="002F13C6">
      <w:pPr>
        <w:jc w:val="both"/>
        <w:rPr>
          <w:rFonts w:ascii="Arial" w:hAnsi="Arial" w:cs="Arial"/>
          <w:sz w:val="24"/>
          <w:szCs w:val="24"/>
        </w:rPr>
      </w:pPr>
    </w:p>
    <w:p w:rsidR="00984235" w:rsidRPr="00612957" w:rsidRDefault="00984235" w:rsidP="002F13C6">
      <w:pPr>
        <w:jc w:val="both"/>
        <w:rPr>
          <w:rFonts w:cs="Arial"/>
        </w:rPr>
      </w:pPr>
    </w:p>
    <w:p w:rsidR="00435141" w:rsidRDefault="00D143E9" w:rsidP="002F13C6">
      <w:pPr>
        <w:pStyle w:val="Textocomentario"/>
        <w:jc w:val="both"/>
        <w:rPr>
          <w:sz w:val="22"/>
          <w:szCs w:val="22"/>
        </w:rPr>
      </w:pPr>
      <w:r w:rsidRPr="00E34A9C">
        <w:rPr>
          <w:rFonts w:cs="Arial"/>
          <w:b/>
          <w:sz w:val="22"/>
          <w:szCs w:val="22"/>
        </w:rPr>
        <w:t>Introducción</w:t>
      </w:r>
      <w:r w:rsidRPr="00E34A9C">
        <w:rPr>
          <w:rFonts w:cs="Arial"/>
          <w:sz w:val="22"/>
          <w:szCs w:val="22"/>
        </w:rPr>
        <w:t>:</w:t>
      </w:r>
      <w:r w:rsidR="002E280C" w:rsidRPr="00E34A9C">
        <w:rPr>
          <w:rFonts w:cs="Arial"/>
          <w:noProof/>
          <w:sz w:val="22"/>
          <w:szCs w:val="22"/>
          <w:lang w:eastAsia="es-CO"/>
        </w:rPr>
        <w:t xml:space="preserve"> </w:t>
      </w:r>
      <w:r w:rsidR="00435141" w:rsidRPr="00E34A9C">
        <w:rPr>
          <w:rFonts w:cs="Arial"/>
          <w:noProof/>
          <w:sz w:val="22"/>
          <w:szCs w:val="22"/>
          <w:lang w:eastAsia="es-CO"/>
        </w:rPr>
        <w:t>En</w:t>
      </w:r>
      <w:r w:rsidR="00435141" w:rsidRPr="00E34A9C">
        <w:rPr>
          <w:rFonts w:cs="Arial"/>
          <w:sz w:val="22"/>
          <w:szCs w:val="22"/>
        </w:rPr>
        <w:t xml:space="preserve"> </w:t>
      </w:r>
      <w:r w:rsidR="0017751A" w:rsidRPr="00E34A9C">
        <w:rPr>
          <w:rFonts w:cs="Arial"/>
          <w:sz w:val="22"/>
          <w:szCs w:val="22"/>
        </w:rPr>
        <w:t>la institución educativa Alfonso Upegui Oroz</w:t>
      </w:r>
      <w:r w:rsidR="00435141" w:rsidRPr="00E34A9C">
        <w:rPr>
          <w:rFonts w:cs="Arial"/>
          <w:sz w:val="22"/>
          <w:szCs w:val="22"/>
        </w:rPr>
        <w:t xml:space="preserve">co, </w:t>
      </w:r>
      <w:r w:rsidR="00435141" w:rsidRPr="00E34A9C">
        <w:rPr>
          <w:sz w:val="22"/>
          <w:szCs w:val="22"/>
        </w:rPr>
        <w:t>existe una variedad de estudiantes con diferentes gustos artísticos, pero aún no se ha indagado frente a las preferencias específicas de los estudiantes respecto al tema.</w:t>
      </w:r>
      <w:r w:rsidR="000A37E2">
        <w:rPr>
          <w:sz w:val="22"/>
          <w:szCs w:val="22"/>
        </w:rPr>
        <w:t xml:space="preserve"> Para darnos cuenta de lo que acontece, se diseñó y aplicó una encuesta que busca fortalecer el conocimiento que se tiene sobre el tema.</w:t>
      </w:r>
    </w:p>
    <w:p w:rsidR="000A37E2" w:rsidRPr="00E34A9C" w:rsidRDefault="000A37E2" w:rsidP="002F13C6">
      <w:pPr>
        <w:pStyle w:val="Textocomentario"/>
        <w:jc w:val="both"/>
        <w:rPr>
          <w:sz w:val="22"/>
          <w:szCs w:val="22"/>
        </w:rPr>
      </w:pPr>
      <w:r>
        <w:rPr>
          <w:sz w:val="22"/>
          <w:szCs w:val="22"/>
        </w:rPr>
        <w:t>Los estudiantes encuestados manifiestan una gran diversidad de gustos relacionados con la música, el canto y el baile y finalmente se generan recomendaciones para el trabajo al interior de la institución.</w:t>
      </w:r>
    </w:p>
    <w:p w:rsidR="00612957" w:rsidRPr="00612957" w:rsidRDefault="00612957" w:rsidP="002F13C6">
      <w:pPr>
        <w:pStyle w:val="Prrafodelista"/>
        <w:jc w:val="both"/>
        <w:rPr>
          <w:rFonts w:cs="Arial"/>
        </w:rPr>
      </w:pPr>
    </w:p>
    <w:p w:rsidR="00612957" w:rsidRPr="00612957" w:rsidRDefault="00612957" w:rsidP="002F13C6">
      <w:pPr>
        <w:pStyle w:val="Prrafodelista"/>
        <w:numPr>
          <w:ilvl w:val="0"/>
          <w:numId w:val="1"/>
        </w:numPr>
        <w:jc w:val="both"/>
        <w:rPr>
          <w:rFonts w:cs="Arial"/>
          <w:b/>
        </w:rPr>
      </w:pPr>
      <w:r w:rsidRPr="00612957">
        <w:rPr>
          <w:rFonts w:cs="Arial"/>
          <w:b/>
        </w:rPr>
        <w:t xml:space="preserve">Objetivos: </w:t>
      </w:r>
    </w:p>
    <w:p w:rsidR="00612957" w:rsidRPr="00612957" w:rsidRDefault="00612957" w:rsidP="002F13C6">
      <w:pPr>
        <w:pStyle w:val="Prrafodelista"/>
        <w:jc w:val="both"/>
        <w:rPr>
          <w:rFonts w:cs="Arial"/>
        </w:rPr>
      </w:pPr>
    </w:p>
    <w:p w:rsidR="00435141" w:rsidRDefault="00435141" w:rsidP="002F13C6">
      <w:pPr>
        <w:pStyle w:val="Prrafodelista"/>
        <w:numPr>
          <w:ilvl w:val="1"/>
          <w:numId w:val="1"/>
        </w:numPr>
        <w:jc w:val="both"/>
        <w:rPr>
          <w:rFonts w:cs="Arial"/>
        </w:rPr>
      </w:pPr>
      <w:r>
        <w:rPr>
          <w:rFonts w:cs="Arial"/>
          <w:b/>
        </w:rPr>
        <w:t xml:space="preserve">General: </w:t>
      </w:r>
      <w:r w:rsidR="005E4689">
        <w:rPr>
          <w:rFonts w:cs="Arial"/>
        </w:rPr>
        <w:t>I</w:t>
      </w:r>
      <w:r>
        <w:rPr>
          <w:rFonts w:cs="Arial"/>
        </w:rPr>
        <w:t xml:space="preserve">ndagar sobre </w:t>
      </w:r>
      <w:r w:rsidR="007F6312">
        <w:rPr>
          <w:rFonts w:cs="Arial"/>
        </w:rPr>
        <w:t xml:space="preserve">las distintas preferencias de arte de los estudiantes de la institución </w:t>
      </w:r>
      <w:r w:rsidR="005E4689">
        <w:rPr>
          <w:rFonts w:cs="Arial"/>
        </w:rPr>
        <w:t>educativa Alfonso Upegui Orozco.</w:t>
      </w:r>
    </w:p>
    <w:p w:rsidR="00612957" w:rsidRPr="00612957" w:rsidRDefault="00612957" w:rsidP="002F13C6">
      <w:pPr>
        <w:pStyle w:val="Prrafodelista"/>
        <w:numPr>
          <w:ilvl w:val="1"/>
          <w:numId w:val="1"/>
        </w:numPr>
        <w:jc w:val="both"/>
        <w:rPr>
          <w:rFonts w:cs="Arial"/>
        </w:rPr>
      </w:pPr>
      <w:r w:rsidRPr="00612957">
        <w:rPr>
          <w:rFonts w:cs="Arial"/>
          <w:b/>
        </w:rPr>
        <w:t>Específico:</w:t>
      </w:r>
      <w:r w:rsidRPr="00612957">
        <w:rPr>
          <w:rFonts w:cs="Arial"/>
        </w:rPr>
        <w:t xml:space="preserve"> Almacena</w:t>
      </w:r>
      <w:r w:rsidR="0036217C">
        <w:rPr>
          <w:rFonts w:cs="Arial"/>
        </w:rPr>
        <w:t xml:space="preserve">r </w:t>
      </w:r>
      <w:r w:rsidRPr="00612957">
        <w:rPr>
          <w:rFonts w:cs="Arial"/>
        </w:rPr>
        <w:t>esta información obtenida para futuras investigaciones y procesos escolares en la I.E</w:t>
      </w:r>
      <w:r w:rsidR="007F6312">
        <w:rPr>
          <w:rFonts w:cs="Arial"/>
        </w:rPr>
        <w:t xml:space="preserve">; y así contribuir </w:t>
      </w:r>
      <w:r w:rsidR="005E4689">
        <w:rPr>
          <w:rFonts w:cs="Arial"/>
        </w:rPr>
        <w:t>en los procesos investigativos que se puedan adelantar sobre este tema.</w:t>
      </w:r>
    </w:p>
    <w:p w:rsidR="00612957" w:rsidRPr="00612957" w:rsidRDefault="00612957" w:rsidP="002F13C6">
      <w:pPr>
        <w:pStyle w:val="Prrafodelista"/>
        <w:jc w:val="both"/>
        <w:rPr>
          <w:rFonts w:cs="Arial"/>
        </w:rPr>
      </w:pPr>
    </w:p>
    <w:p w:rsidR="00612957" w:rsidRPr="003500AA" w:rsidRDefault="00612957" w:rsidP="002F13C6">
      <w:pPr>
        <w:pStyle w:val="Prrafodelista"/>
        <w:numPr>
          <w:ilvl w:val="0"/>
          <w:numId w:val="1"/>
        </w:numPr>
        <w:jc w:val="both"/>
        <w:rPr>
          <w:rFonts w:cs="Arial"/>
          <w:b/>
        </w:rPr>
      </w:pPr>
      <w:r w:rsidRPr="00612957">
        <w:rPr>
          <w:rFonts w:cs="Arial"/>
          <w:b/>
        </w:rPr>
        <w:t>Marco teórico</w:t>
      </w:r>
      <w:r w:rsidR="003500AA">
        <w:rPr>
          <w:rFonts w:cs="Arial"/>
          <w:b/>
        </w:rPr>
        <w:t xml:space="preserve">: </w:t>
      </w:r>
      <w:r w:rsidR="003500AA" w:rsidRPr="003500AA">
        <w:rPr>
          <w:rFonts w:cstheme="minorHAnsi"/>
          <w:sz w:val="24"/>
          <w:szCs w:val="24"/>
        </w:rPr>
        <w:t>A continuación</w:t>
      </w:r>
      <w:r w:rsidR="003500AA" w:rsidRPr="003500AA">
        <w:rPr>
          <w:rFonts w:cstheme="minorHAnsi"/>
          <w:b/>
        </w:rPr>
        <w:t xml:space="preserve"> </w:t>
      </w:r>
      <w:r w:rsidR="003500AA">
        <w:rPr>
          <w:rFonts w:cstheme="minorHAnsi"/>
        </w:rPr>
        <w:t>se presentan los elementos necesarios para comprender el tema de investigación.</w:t>
      </w:r>
    </w:p>
    <w:p w:rsidR="008A73D3" w:rsidRDefault="00353322" w:rsidP="002F13C6">
      <w:pPr>
        <w:autoSpaceDE w:val="0"/>
        <w:autoSpaceDN w:val="0"/>
        <w:adjustRightInd w:val="0"/>
        <w:spacing w:after="0" w:line="240" w:lineRule="auto"/>
        <w:jc w:val="both"/>
        <w:rPr>
          <w:rFonts w:cstheme="minorHAnsi"/>
        </w:rPr>
      </w:pPr>
      <w:r>
        <w:rPr>
          <w:rFonts w:cs="Arial"/>
          <w:b/>
        </w:rPr>
        <w:t xml:space="preserve">3.1 </w:t>
      </w:r>
      <w:r w:rsidR="003500AA">
        <w:rPr>
          <w:rFonts w:cs="Arial"/>
          <w:b/>
        </w:rPr>
        <w:t xml:space="preserve">Definición: </w:t>
      </w:r>
      <w:r w:rsidR="00E34A9C" w:rsidRPr="00E34A9C">
        <w:rPr>
          <w:rFonts w:cstheme="minorHAnsi"/>
        </w:rPr>
        <w:t xml:space="preserve">El arte </w:t>
      </w:r>
      <w:r w:rsidR="00E34A9C" w:rsidRPr="00E34A9C">
        <w:rPr>
          <w:rFonts w:cstheme="minorHAnsi"/>
          <w:color w:val="000000"/>
          <w:shd w:val="clear" w:color="auto" w:fill="FFFFFF"/>
        </w:rPr>
        <w:t>es el concepto que engloba todas las</w:t>
      </w:r>
      <w:r w:rsidR="00E34A9C" w:rsidRPr="00E34A9C">
        <w:rPr>
          <w:rStyle w:val="apple-converted-space"/>
          <w:rFonts w:cstheme="minorHAnsi"/>
          <w:color w:val="000000"/>
          <w:shd w:val="clear" w:color="auto" w:fill="FFFFFF"/>
        </w:rPr>
        <w:t> </w:t>
      </w:r>
      <w:r w:rsidR="00E34A9C" w:rsidRPr="008A73D3">
        <w:rPr>
          <w:rStyle w:val="Textoennegrita"/>
          <w:rFonts w:cstheme="minorHAnsi"/>
          <w:b w:val="0"/>
          <w:color w:val="000000"/>
          <w:bdr w:val="none" w:sz="0" w:space="0" w:color="auto" w:frame="1"/>
        </w:rPr>
        <w:t>creaciones</w:t>
      </w:r>
      <w:r w:rsidR="00E34A9C" w:rsidRPr="00E34A9C">
        <w:rPr>
          <w:rStyle w:val="apple-converted-space"/>
          <w:rFonts w:cstheme="minorHAnsi"/>
          <w:color w:val="000000"/>
          <w:shd w:val="clear" w:color="auto" w:fill="FFFFFF"/>
        </w:rPr>
        <w:t> </w:t>
      </w:r>
      <w:r w:rsidR="00E34A9C" w:rsidRPr="00E34A9C">
        <w:rPr>
          <w:rFonts w:cstheme="minorHAnsi"/>
          <w:color w:val="000000"/>
          <w:shd w:val="clear" w:color="auto" w:fill="FFFFFF"/>
        </w:rPr>
        <w:t>realizadas por el ser humano para</w:t>
      </w:r>
      <w:r w:rsidR="00E34A9C" w:rsidRPr="00E34A9C">
        <w:rPr>
          <w:rStyle w:val="apple-converted-space"/>
          <w:rFonts w:cstheme="minorHAnsi"/>
          <w:color w:val="000000"/>
          <w:shd w:val="clear" w:color="auto" w:fill="FFFFFF"/>
        </w:rPr>
        <w:t> </w:t>
      </w:r>
      <w:r w:rsidR="00E34A9C" w:rsidRPr="00E34A9C">
        <w:rPr>
          <w:rStyle w:val="Textoennegrita"/>
          <w:rFonts w:cstheme="minorHAnsi"/>
          <w:b w:val="0"/>
          <w:color w:val="000000"/>
          <w:bdr w:val="none" w:sz="0" w:space="0" w:color="auto" w:frame="1"/>
        </w:rPr>
        <w:t>expresar una visión sensible</w:t>
      </w:r>
      <w:r w:rsidR="00E34A9C" w:rsidRPr="00E34A9C">
        <w:rPr>
          <w:rStyle w:val="apple-converted-space"/>
          <w:rFonts w:cstheme="minorHAnsi"/>
          <w:color w:val="000000"/>
          <w:shd w:val="clear" w:color="auto" w:fill="FFFFFF"/>
        </w:rPr>
        <w:t> </w:t>
      </w:r>
      <w:r w:rsidR="00E34A9C" w:rsidRPr="00E34A9C">
        <w:rPr>
          <w:rFonts w:cstheme="minorHAnsi"/>
          <w:color w:val="000000"/>
          <w:shd w:val="clear" w:color="auto" w:fill="FFFFFF"/>
        </w:rPr>
        <w:t>acerca del mundo, ya sea real o imaginario. Mediante</w:t>
      </w:r>
      <w:r w:rsidR="00E34A9C" w:rsidRPr="00E34A9C">
        <w:rPr>
          <w:rStyle w:val="apple-converted-space"/>
          <w:rFonts w:cstheme="minorHAnsi"/>
          <w:color w:val="000000"/>
          <w:shd w:val="clear" w:color="auto" w:fill="FFFFFF"/>
        </w:rPr>
        <w:t> </w:t>
      </w:r>
      <w:r w:rsidR="00E34A9C" w:rsidRPr="00E34A9C">
        <w:rPr>
          <w:rStyle w:val="Textoennegrita"/>
          <w:rFonts w:cstheme="minorHAnsi"/>
          <w:b w:val="0"/>
          <w:color w:val="000000"/>
          <w:bdr w:val="none" w:sz="0" w:space="0" w:color="auto" w:frame="1"/>
        </w:rPr>
        <w:t>recursos plásticos, lingüísticos o sonoros</w:t>
      </w:r>
      <w:r w:rsidR="00E34A9C" w:rsidRPr="00E34A9C">
        <w:rPr>
          <w:rFonts w:cstheme="minorHAnsi"/>
          <w:b/>
          <w:color w:val="000000"/>
          <w:shd w:val="clear" w:color="auto" w:fill="FFFFFF"/>
        </w:rPr>
        <w:t>,</w:t>
      </w:r>
      <w:r w:rsidR="00E34A9C" w:rsidRPr="00E34A9C">
        <w:rPr>
          <w:rFonts w:cstheme="minorHAnsi"/>
          <w:color w:val="000000"/>
          <w:shd w:val="clear" w:color="auto" w:fill="FFFFFF"/>
        </w:rPr>
        <w:t xml:space="preserve"> el arte permite expresar ideas, emociones, percepciones y sensaciones.</w:t>
      </w:r>
      <w:r w:rsidR="008A73D3">
        <w:rPr>
          <w:rFonts w:cstheme="minorHAnsi"/>
          <w:color w:val="000000"/>
          <w:shd w:val="clear" w:color="auto" w:fill="FFFFFF"/>
        </w:rPr>
        <w:t xml:space="preserve"> </w:t>
      </w:r>
      <w:r w:rsidR="008A73D3" w:rsidRPr="008A73D3">
        <w:rPr>
          <w:rFonts w:cstheme="minorHAnsi"/>
        </w:rPr>
        <w:t xml:space="preserve">Mc Graw Hill.- </w:t>
      </w:r>
      <w:r w:rsidR="008A73D3">
        <w:rPr>
          <w:rFonts w:cstheme="minorHAnsi"/>
        </w:rPr>
        <w:t>(</w:t>
      </w:r>
      <w:r w:rsidR="008A73D3" w:rsidRPr="008A73D3">
        <w:rPr>
          <w:rFonts w:cstheme="minorHAnsi"/>
        </w:rPr>
        <w:t>2004</w:t>
      </w:r>
      <w:r w:rsidR="008A73D3">
        <w:rPr>
          <w:rFonts w:cstheme="minorHAnsi"/>
        </w:rPr>
        <w:t>) menciona</w:t>
      </w:r>
      <w:r w:rsidR="005E4689">
        <w:rPr>
          <w:rFonts w:cstheme="minorHAnsi"/>
        </w:rPr>
        <w:t>:</w:t>
      </w:r>
      <w:r w:rsidR="008A73D3">
        <w:rPr>
          <w:rFonts w:cstheme="minorHAnsi"/>
        </w:rPr>
        <w:t xml:space="preserve"> </w:t>
      </w:r>
      <w:r w:rsidR="008A73D3" w:rsidRPr="008A73D3">
        <w:rPr>
          <w:rFonts w:cstheme="minorHAnsi"/>
        </w:rPr>
        <w:t>El arte es belleza</w:t>
      </w:r>
      <w:r w:rsidR="005E4689">
        <w:rPr>
          <w:rFonts w:cstheme="minorHAnsi"/>
        </w:rPr>
        <w:t>, e</w:t>
      </w:r>
      <w:r w:rsidR="008A73D3">
        <w:rPr>
          <w:rFonts w:cstheme="minorHAnsi"/>
        </w:rPr>
        <w:t xml:space="preserve">l arte es sentimiento, </w:t>
      </w:r>
      <w:r w:rsidR="005E4689">
        <w:rPr>
          <w:rFonts w:cstheme="minorHAnsi"/>
        </w:rPr>
        <w:t>el arte es entretenimiento y e</w:t>
      </w:r>
      <w:r w:rsidR="008A73D3">
        <w:rPr>
          <w:rFonts w:cstheme="minorHAnsi"/>
        </w:rPr>
        <w:t>l arte es magia.</w:t>
      </w:r>
    </w:p>
    <w:p w:rsidR="00816B11" w:rsidRDefault="00816B11" w:rsidP="002F13C6">
      <w:pPr>
        <w:autoSpaceDE w:val="0"/>
        <w:autoSpaceDN w:val="0"/>
        <w:adjustRightInd w:val="0"/>
        <w:spacing w:after="0" w:line="240" w:lineRule="auto"/>
        <w:jc w:val="both"/>
        <w:rPr>
          <w:rFonts w:cstheme="minorHAnsi"/>
        </w:rPr>
      </w:pPr>
    </w:p>
    <w:p w:rsidR="00816B11" w:rsidRDefault="008A73D3" w:rsidP="002F13C6">
      <w:pPr>
        <w:autoSpaceDE w:val="0"/>
        <w:autoSpaceDN w:val="0"/>
        <w:adjustRightInd w:val="0"/>
        <w:spacing w:after="0" w:line="240" w:lineRule="auto"/>
        <w:jc w:val="both"/>
        <w:rPr>
          <w:rFonts w:cstheme="minorHAnsi"/>
        </w:rPr>
      </w:pPr>
      <w:r>
        <w:rPr>
          <w:rFonts w:cstheme="minorHAnsi"/>
        </w:rPr>
        <w:t>Por tanto el arte va más allá de la representación pictográfica que se le da en el mundo, es sinónimo de libertad, imagin</w:t>
      </w:r>
      <w:r w:rsidR="00816B11">
        <w:rPr>
          <w:rFonts w:cstheme="minorHAnsi"/>
        </w:rPr>
        <w:t>ación y creatividad así como una de las fuentes usadas para representar el pasado, el presente y el futuro de nuestra historia; De la historia humana.</w:t>
      </w:r>
      <w:r>
        <w:rPr>
          <w:rFonts w:cstheme="minorHAnsi"/>
        </w:rPr>
        <w:t xml:space="preserve">  </w:t>
      </w:r>
    </w:p>
    <w:p w:rsidR="00816B11" w:rsidRDefault="00816B11" w:rsidP="002F13C6">
      <w:pPr>
        <w:autoSpaceDE w:val="0"/>
        <w:autoSpaceDN w:val="0"/>
        <w:adjustRightInd w:val="0"/>
        <w:spacing w:after="0" w:line="240" w:lineRule="auto"/>
        <w:jc w:val="both"/>
        <w:rPr>
          <w:rFonts w:cstheme="minorHAnsi"/>
        </w:rPr>
      </w:pPr>
    </w:p>
    <w:p w:rsidR="00353322" w:rsidRDefault="00816B11" w:rsidP="002F13C6">
      <w:pPr>
        <w:autoSpaceDE w:val="0"/>
        <w:autoSpaceDN w:val="0"/>
        <w:adjustRightInd w:val="0"/>
        <w:spacing w:after="0" w:line="240" w:lineRule="auto"/>
        <w:jc w:val="both"/>
        <w:rPr>
          <w:rFonts w:cstheme="minorHAnsi"/>
        </w:rPr>
      </w:pPr>
      <w:r>
        <w:rPr>
          <w:rFonts w:cstheme="minorHAnsi"/>
        </w:rPr>
        <w:t>En conclusión el arte es un método que se usa para cautivar el espíritu humano, una representación de nuestros deseos y de nuestros sueños</w:t>
      </w:r>
      <w:r w:rsidR="00353322">
        <w:rPr>
          <w:rFonts w:cstheme="minorHAnsi"/>
        </w:rPr>
        <w:t xml:space="preserve"> el cual va de la mano con el desarrollo de la humanidad.</w:t>
      </w:r>
      <w:r>
        <w:rPr>
          <w:rFonts w:cstheme="minorHAnsi"/>
        </w:rPr>
        <w:t xml:space="preserve"> </w:t>
      </w:r>
    </w:p>
    <w:p w:rsidR="00353322" w:rsidRDefault="00353322" w:rsidP="002F13C6">
      <w:pPr>
        <w:autoSpaceDE w:val="0"/>
        <w:autoSpaceDN w:val="0"/>
        <w:adjustRightInd w:val="0"/>
        <w:spacing w:after="0" w:line="240" w:lineRule="auto"/>
        <w:jc w:val="both"/>
        <w:rPr>
          <w:rFonts w:cstheme="minorHAnsi"/>
        </w:rPr>
      </w:pPr>
    </w:p>
    <w:p w:rsidR="008A73D3" w:rsidRPr="00353322" w:rsidRDefault="008A73D3" w:rsidP="002F13C6">
      <w:pPr>
        <w:autoSpaceDE w:val="0"/>
        <w:autoSpaceDN w:val="0"/>
        <w:adjustRightInd w:val="0"/>
        <w:spacing w:after="0" w:line="240" w:lineRule="auto"/>
        <w:jc w:val="both"/>
        <w:rPr>
          <w:rFonts w:cstheme="minorHAnsi"/>
        </w:rPr>
      </w:pPr>
      <w:r>
        <w:rPr>
          <w:rFonts w:ascii="Arial Narrow" w:hAnsi="Arial Narrow" w:cs="Arial Narrow"/>
          <w:sz w:val="28"/>
          <w:szCs w:val="28"/>
        </w:rPr>
        <w:t xml:space="preserve"> </w:t>
      </w:r>
      <w:r w:rsidR="00353322" w:rsidRPr="00353322">
        <w:rPr>
          <w:rFonts w:cstheme="minorHAnsi"/>
          <w:b/>
        </w:rPr>
        <w:t>3.2</w:t>
      </w:r>
      <w:r w:rsidR="00353322">
        <w:rPr>
          <w:rFonts w:cstheme="minorHAnsi"/>
          <w:b/>
        </w:rPr>
        <w:t xml:space="preserve"> Antecedentes</w:t>
      </w:r>
      <w:r w:rsidR="000F023E">
        <w:rPr>
          <w:rFonts w:cstheme="minorHAnsi"/>
          <w:b/>
        </w:rPr>
        <w:t>:</w:t>
      </w:r>
      <w:r w:rsidR="000F023E">
        <w:rPr>
          <w:rFonts w:cstheme="minorHAnsi"/>
        </w:rPr>
        <w:t xml:space="preserve"> El arte como método histórico ha pasado desde el tema religioso, mágico y expresivo desde los años 40.000-10.000 A.C</w:t>
      </w:r>
      <w:r w:rsidR="00533E49">
        <w:rPr>
          <w:rFonts w:cstheme="minorHAnsi"/>
        </w:rPr>
        <w:t>, pasando a ser durante e</w:t>
      </w:r>
      <w:r w:rsidR="008646F2">
        <w:rPr>
          <w:rFonts w:cstheme="minorHAnsi"/>
        </w:rPr>
        <w:t xml:space="preserve">l transcurso de la historia </w:t>
      </w:r>
      <w:r w:rsidR="00533E49">
        <w:rPr>
          <w:rFonts w:cstheme="minorHAnsi"/>
        </w:rPr>
        <w:t xml:space="preserve">un “medio” o una “forma” </w:t>
      </w:r>
      <w:r w:rsidR="008646F2">
        <w:rPr>
          <w:rFonts w:cstheme="minorHAnsi"/>
        </w:rPr>
        <w:t>para expresar sentimientos o virtudes e incluso exponer el alma del artista en una de sus obras.</w:t>
      </w:r>
    </w:p>
    <w:p w:rsidR="00612957" w:rsidRPr="00E34A9C" w:rsidRDefault="00E34A9C" w:rsidP="008A73D3">
      <w:pPr>
        <w:pStyle w:val="Prrafodelista"/>
        <w:ind w:left="1440"/>
        <w:jc w:val="both"/>
        <w:rPr>
          <w:rFonts w:cs="Arial"/>
        </w:rPr>
      </w:pPr>
      <w:r>
        <w:rPr>
          <w:rFonts w:ascii="Georgia" w:hAnsi="Georgia"/>
          <w:color w:val="000000"/>
          <w:sz w:val="21"/>
          <w:szCs w:val="21"/>
          <w:bdr w:val="none" w:sz="0" w:space="0" w:color="auto" w:frame="1"/>
        </w:rPr>
        <w:br/>
      </w:r>
    </w:p>
    <w:p w:rsidR="00612957" w:rsidRPr="00612957" w:rsidRDefault="00612957" w:rsidP="00612957">
      <w:pPr>
        <w:pStyle w:val="Prrafodelista"/>
        <w:numPr>
          <w:ilvl w:val="0"/>
          <w:numId w:val="1"/>
        </w:numPr>
        <w:jc w:val="both"/>
        <w:rPr>
          <w:rFonts w:cs="Arial"/>
          <w:b/>
        </w:rPr>
      </w:pPr>
      <w:r w:rsidRPr="00612957">
        <w:rPr>
          <w:rFonts w:cs="Arial"/>
          <w:b/>
        </w:rPr>
        <w:t>Metodología</w:t>
      </w:r>
    </w:p>
    <w:p w:rsidR="00612957" w:rsidRPr="00612957" w:rsidRDefault="00612957" w:rsidP="00612957">
      <w:pPr>
        <w:pStyle w:val="Prrafodelista"/>
        <w:rPr>
          <w:rFonts w:cs="Arial"/>
        </w:rPr>
      </w:pPr>
    </w:p>
    <w:p w:rsidR="00984235" w:rsidRDefault="00984235" w:rsidP="00612957">
      <w:pPr>
        <w:pStyle w:val="Prrafodelista"/>
        <w:numPr>
          <w:ilvl w:val="1"/>
          <w:numId w:val="1"/>
        </w:numPr>
        <w:jc w:val="both"/>
        <w:rPr>
          <w:rFonts w:cs="Arial"/>
        </w:rPr>
      </w:pPr>
      <w:r w:rsidRPr="00612957">
        <w:rPr>
          <w:rFonts w:cs="Arial"/>
          <w:b/>
        </w:rPr>
        <w:t>Idea de investigación:</w:t>
      </w:r>
      <w:r w:rsidR="00612957" w:rsidRPr="00612957">
        <w:rPr>
          <w:rFonts w:cs="Arial"/>
        </w:rPr>
        <w:t xml:space="preserve"> </w:t>
      </w:r>
      <w:r w:rsidRPr="00612957">
        <w:rPr>
          <w:rFonts w:cs="Arial"/>
        </w:rPr>
        <w:t xml:space="preserve">Al </w:t>
      </w:r>
      <w:r w:rsidR="007F6312">
        <w:rPr>
          <w:rFonts w:cs="Arial"/>
        </w:rPr>
        <w:t xml:space="preserve">saber que hay variedad de arte </w:t>
      </w:r>
      <w:r w:rsidRPr="00612957">
        <w:rPr>
          <w:rFonts w:cs="Arial"/>
        </w:rPr>
        <w:t xml:space="preserve">dentro de la I.E en </w:t>
      </w:r>
      <w:r w:rsidR="005E4689">
        <w:rPr>
          <w:rFonts w:cs="Arial"/>
        </w:rPr>
        <w:t xml:space="preserve">cuanto a un gusto o preferencia, </w:t>
      </w:r>
      <w:r w:rsidR="007F6312">
        <w:rPr>
          <w:rFonts w:cs="Arial"/>
        </w:rPr>
        <w:t xml:space="preserve">se pretende agrupar y dar a conocer un porcentaje </w:t>
      </w:r>
      <w:r w:rsidRPr="00612957">
        <w:rPr>
          <w:rFonts w:cs="Arial"/>
        </w:rPr>
        <w:t xml:space="preserve">de las elecciones de arte predilectas </w:t>
      </w:r>
      <w:r w:rsidR="005E4689">
        <w:rPr>
          <w:rFonts w:cs="Arial"/>
        </w:rPr>
        <w:t>por ellos. Esta idea surge como un gusto personal por el tema y con el propósito de identificar alternativas para el trabajo en las clases de artísticas, diferentes a las que ya se abordan,</w:t>
      </w:r>
    </w:p>
    <w:p w:rsidR="005E4689" w:rsidRPr="005E4689" w:rsidRDefault="005E4689" w:rsidP="005E4689">
      <w:pPr>
        <w:pStyle w:val="Prrafodelista"/>
        <w:ind w:left="1440"/>
        <w:jc w:val="both"/>
        <w:rPr>
          <w:rFonts w:cs="Arial"/>
        </w:rPr>
      </w:pPr>
    </w:p>
    <w:p w:rsidR="005E4689" w:rsidRDefault="00984235" w:rsidP="005E4689">
      <w:pPr>
        <w:pStyle w:val="Prrafodelista"/>
        <w:numPr>
          <w:ilvl w:val="1"/>
          <w:numId w:val="1"/>
        </w:numPr>
        <w:jc w:val="both"/>
        <w:rPr>
          <w:rFonts w:cs="Arial"/>
        </w:rPr>
      </w:pPr>
      <w:r w:rsidRPr="00BD626C">
        <w:rPr>
          <w:rFonts w:cs="Arial"/>
          <w:b/>
        </w:rPr>
        <w:t>Diagnóstico:</w:t>
      </w:r>
      <w:r w:rsidR="00612957" w:rsidRPr="00BD626C">
        <w:rPr>
          <w:rFonts w:cs="Arial"/>
        </w:rPr>
        <w:t xml:space="preserve"> </w:t>
      </w:r>
      <w:r w:rsidR="005E4689">
        <w:rPr>
          <w:rFonts w:cs="Arial"/>
        </w:rPr>
        <w:t>Actualmente en la institución educativa no se adelantan proyectos investigativos que pretender indagar por las preferencias de arte que tienen los estudiantes. Al interior de las clases trabajamos dibujo, manualidades y otros procesos que pueden ser diversificados si se conocieran los intereses de los estudiantes.</w:t>
      </w:r>
    </w:p>
    <w:p w:rsidR="005E4689" w:rsidRPr="005E4689" w:rsidRDefault="005E4689" w:rsidP="005E4689">
      <w:pPr>
        <w:pStyle w:val="Prrafodelista"/>
        <w:ind w:left="1440"/>
        <w:jc w:val="both"/>
        <w:rPr>
          <w:rFonts w:cs="Arial"/>
        </w:rPr>
      </w:pPr>
    </w:p>
    <w:p w:rsidR="00685622" w:rsidRDefault="00506B65" w:rsidP="00612957">
      <w:pPr>
        <w:pStyle w:val="Prrafodelista"/>
        <w:numPr>
          <w:ilvl w:val="1"/>
          <w:numId w:val="1"/>
        </w:numPr>
        <w:jc w:val="both"/>
        <w:rPr>
          <w:rFonts w:cs="Arial"/>
        </w:rPr>
      </w:pPr>
      <w:r w:rsidRPr="00685622">
        <w:rPr>
          <w:rFonts w:cs="Arial"/>
          <w:b/>
        </w:rPr>
        <w:t>Pronostico:</w:t>
      </w:r>
      <w:r w:rsidR="00612957" w:rsidRPr="00685622">
        <w:rPr>
          <w:rFonts w:cs="Arial"/>
        </w:rPr>
        <w:t xml:space="preserve"> </w:t>
      </w:r>
      <w:r w:rsidR="005E4689">
        <w:rPr>
          <w:rFonts w:cs="Arial"/>
        </w:rPr>
        <w:t>Los estudiantes de la institución educativa, presentan gran cantidad de preferencia por el arte que no son tenidas en cuenta para el trabajo cultural institucional.</w:t>
      </w:r>
    </w:p>
    <w:p w:rsidR="00AA3484" w:rsidRPr="005E4689" w:rsidRDefault="00AA3484" w:rsidP="005E4689">
      <w:pPr>
        <w:rPr>
          <w:rFonts w:ascii="Arial" w:hAnsi="Arial" w:cs="Arial"/>
          <w:sz w:val="24"/>
        </w:rPr>
      </w:pPr>
    </w:p>
    <w:p w:rsidR="00D03841" w:rsidRDefault="005E4689" w:rsidP="005E4689">
      <w:pPr>
        <w:pStyle w:val="Prrafodelista"/>
        <w:ind w:left="851" w:firstLine="589"/>
        <w:jc w:val="center"/>
        <w:rPr>
          <w:rFonts w:ascii="Arial" w:hAnsi="Arial" w:cs="Arial"/>
          <w:sz w:val="24"/>
        </w:rPr>
      </w:pPr>
      <w:r>
        <w:rPr>
          <w:rFonts w:ascii="Arial" w:hAnsi="Arial" w:cs="Arial"/>
          <w:sz w:val="24"/>
        </w:rPr>
        <w:t xml:space="preserve">Tabla 1. </w:t>
      </w:r>
      <w:r w:rsidR="00D03841">
        <w:rPr>
          <w:rFonts w:ascii="Arial" w:hAnsi="Arial" w:cs="Arial"/>
          <w:sz w:val="24"/>
        </w:rPr>
        <w:t>Cronograma de actividades</w:t>
      </w:r>
    </w:p>
    <w:tbl>
      <w:tblPr>
        <w:tblStyle w:val="Cuadrculaclara-nfasis5"/>
        <w:tblW w:w="0" w:type="auto"/>
        <w:tblLook w:val="04A0" w:firstRow="1" w:lastRow="0" w:firstColumn="1" w:lastColumn="0" w:noHBand="0" w:noVBand="1"/>
      </w:tblPr>
      <w:tblGrid>
        <w:gridCol w:w="1496"/>
        <w:gridCol w:w="1496"/>
        <w:gridCol w:w="1496"/>
        <w:gridCol w:w="1496"/>
        <w:gridCol w:w="1497"/>
        <w:gridCol w:w="1497"/>
      </w:tblGrid>
      <w:tr w:rsidR="00D03841" w:rsidTr="005E46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6" w:type="dxa"/>
          </w:tcPr>
          <w:p w:rsidR="00D03841" w:rsidRPr="003500AA" w:rsidRDefault="00D03841" w:rsidP="00D03841">
            <w:pPr>
              <w:pStyle w:val="Prrafodelista"/>
              <w:ind w:left="0"/>
              <w:jc w:val="center"/>
              <w:rPr>
                <w:rFonts w:asciiTheme="minorHAnsi" w:hAnsiTheme="minorHAnsi" w:cstheme="minorHAnsi"/>
                <w:sz w:val="24"/>
                <w:szCs w:val="24"/>
              </w:rPr>
            </w:pPr>
            <w:r w:rsidRPr="003500AA">
              <w:rPr>
                <w:rFonts w:asciiTheme="minorHAnsi" w:hAnsiTheme="minorHAnsi" w:cstheme="minorHAnsi"/>
                <w:sz w:val="24"/>
                <w:szCs w:val="24"/>
              </w:rPr>
              <w:t xml:space="preserve">Agosto </w:t>
            </w:r>
          </w:p>
        </w:tc>
        <w:tc>
          <w:tcPr>
            <w:tcW w:w="1496" w:type="dxa"/>
          </w:tcPr>
          <w:p w:rsidR="00D03841" w:rsidRPr="003500AA" w:rsidRDefault="00D03841" w:rsidP="00D03841">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500AA">
              <w:rPr>
                <w:rFonts w:asciiTheme="minorHAnsi" w:hAnsiTheme="minorHAnsi" w:cstheme="minorHAnsi"/>
                <w:sz w:val="24"/>
                <w:szCs w:val="24"/>
              </w:rPr>
              <w:t>Semana 1</w:t>
            </w:r>
          </w:p>
        </w:tc>
        <w:tc>
          <w:tcPr>
            <w:tcW w:w="1496" w:type="dxa"/>
          </w:tcPr>
          <w:p w:rsidR="00D03841" w:rsidRPr="003500AA" w:rsidRDefault="00D03841" w:rsidP="00D03841">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500AA">
              <w:rPr>
                <w:rFonts w:asciiTheme="minorHAnsi" w:hAnsiTheme="minorHAnsi" w:cstheme="minorHAnsi"/>
                <w:sz w:val="24"/>
                <w:szCs w:val="24"/>
              </w:rPr>
              <w:t>Semana 2</w:t>
            </w:r>
          </w:p>
        </w:tc>
        <w:tc>
          <w:tcPr>
            <w:tcW w:w="1496" w:type="dxa"/>
          </w:tcPr>
          <w:p w:rsidR="00D03841" w:rsidRPr="003500AA" w:rsidRDefault="00D03841" w:rsidP="00D03841">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500AA">
              <w:rPr>
                <w:rFonts w:asciiTheme="minorHAnsi" w:hAnsiTheme="minorHAnsi" w:cstheme="minorHAnsi"/>
                <w:sz w:val="24"/>
                <w:szCs w:val="24"/>
              </w:rPr>
              <w:t>Semana 3</w:t>
            </w:r>
          </w:p>
        </w:tc>
        <w:tc>
          <w:tcPr>
            <w:tcW w:w="1497" w:type="dxa"/>
          </w:tcPr>
          <w:p w:rsidR="00D03841" w:rsidRPr="003500AA" w:rsidRDefault="00D03841" w:rsidP="00D03841">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500AA">
              <w:rPr>
                <w:rFonts w:asciiTheme="minorHAnsi" w:hAnsiTheme="minorHAnsi" w:cstheme="minorHAnsi"/>
                <w:sz w:val="24"/>
                <w:szCs w:val="24"/>
              </w:rPr>
              <w:t>Semana 4</w:t>
            </w:r>
          </w:p>
        </w:tc>
        <w:tc>
          <w:tcPr>
            <w:tcW w:w="1497" w:type="dxa"/>
          </w:tcPr>
          <w:p w:rsidR="00D03841" w:rsidRPr="003500AA" w:rsidRDefault="00D03841" w:rsidP="00D03841">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500AA">
              <w:rPr>
                <w:rFonts w:asciiTheme="minorHAnsi" w:hAnsiTheme="minorHAnsi" w:cstheme="minorHAnsi"/>
                <w:sz w:val="24"/>
                <w:szCs w:val="24"/>
              </w:rPr>
              <w:t>Semana 5</w:t>
            </w:r>
          </w:p>
        </w:tc>
      </w:tr>
      <w:tr w:rsidR="00D03841" w:rsidTr="005E4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6" w:type="dxa"/>
          </w:tcPr>
          <w:p w:rsidR="00775383" w:rsidRPr="003500AA" w:rsidRDefault="00775383" w:rsidP="00775383">
            <w:pPr>
              <w:pStyle w:val="Prrafodelista"/>
              <w:ind w:left="0"/>
              <w:rPr>
                <w:rFonts w:asciiTheme="minorHAnsi" w:hAnsiTheme="minorHAnsi" w:cstheme="minorHAnsi"/>
                <w:sz w:val="24"/>
                <w:szCs w:val="24"/>
              </w:rPr>
            </w:pPr>
            <w:r w:rsidRPr="003500AA">
              <w:rPr>
                <w:rFonts w:asciiTheme="minorHAnsi" w:hAnsiTheme="minorHAnsi" w:cstheme="minorHAnsi"/>
                <w:sz w:val="24"/>
                <w:szCs w:val="24"/>
              </w:rPr>
              <w:t>Septiembre</w:t>
            </w:r>
          </w:p>
        </w:tc>
        <w:tc>
          <w:tcPr>
            <w:tcW w:w="1496" w:type="dxa"/>
          </w:tcPr>
          <w:p w:rsidR="00D03841" w:rsidRPr="003500AA" w:rsidRDefault="00775383" w:rsidP="00D03841">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500AA">
              <w:rPr>
                <w:rFonts w:cstheme="minorHAnsi"/>
                <w:sz w:val="24"/>
                <w:szCs w:val="24"/>
              </w:rPr>
              <w:t>Planeación de la primera encuesta</w:t>
            </w:r>
          </w:p>
        </w:tc>
        <w:tc>
          <w:tcPr>
            <w:tcW w:w="1496" w:type="dxa"/>
          </w:tcPr>
          <w:p w:rsidR="00D03841" w:rsidRPr="003500AA" w:rsidRDefault="00775383" w:rsidP="00D03841">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500AA">
              <w:rPr>
                <w:rFonts w:cstheme="minorHAnsi"/>
                <w:sz w:val="24"/>
                <w:szCs w:val="24"/>
              </w:rPr>
              <w:t xml:space="preserve">Aplicación de la primera encuesta </w:t>
            </w:r>
          </w:p>
        </w:tc>
        <w:tc>
          <w:tcPr>
            <w:tcW w:w="1496" w:type="dxa"/>
          </w:tcPr>
          <w:p w:rsidR="00D03841" w:rsidRPr="003500AA" w:rsidRDefault="00775383" w:rsidP="00D03841">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500AA">
              <w:rPr>
                <w:rFonts w:cstheme="minorHAnsi"/>
                <w:sz w:val="24"/>
                <w:szCs w:val="24"/>
              </w:rPr>
              <w:t xml:space="preserve">Análisis de los resultados </w:t>
            </w:r>
          </w:p>
        </w:tc>
        <w:tc>
          <w:tcPr>
            <w:tcW w:w="1497" w:type="dxa"/>
          </w:tcPr>
          <w:p w:rsidR="00D03841" w:rsidRPr="003500AA" w:rsidRDefault="00775383" w:rsidP="00D03841">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500AA">
              <w:rPr>
                <w:rFonts w:cstheme="minorHAnsi"/>
                <w:sz w:val="24"/>
                <w:szCs w:val="24"/>
              </w:rPr>
              <w:t xml:space="preserve">Clasificación de los primeros resultados </w:t>
            </w:r>
          </w:p>
        </w:tc>
        <w:tc>
          <w:tcPr>
            <w:tcW w:w="1497" w:type="dxa"/>
          </w:tcPr>
          <w:p w:rsidR="00D03841" w:rsidRPr="003500AA" w:rsidRDefault="00775383" w:rsidP="00D03841">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500AA">
              <w:rPr>
                <w:rFonts w:cstheme="minorHAnsi"/>
                <w:sz w:val="24"/>
                <w:szCs w:val="24"/>
              </w:rPr>
              <w:t xml:space="preserve">Planeación de la segunda encuesta </w:t>
            </w:r>
          </w:p>
        </w:tc>
      </w:tr>
      <w:tr w:rsidR="00D03841" w:rsidTr="005E46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6" w:type="dxa"/>
          </w:tcPr>
          <w:p w:rsidR="00D03841" w:rsidRPr="003500AA" w:rsidRDefault="00775383" w:rsidP="00D03841">
            <w:pPr>
              <w:pStyle w:val="Prrafodelista"/>
              <w:ind w:left="0"/>
              <w:jc w:val="center"/>
              <w:rPr>
                <w:rFonts w:asciiTheme="minorHAnsi" w:hAnsiTheme="minorHAnsi" w:cstheme="minorHAnsi"/>
                <w:sz w:val="24"/>
                <w:szCs w:val="24"/>
              </w:rPr>
            </w:pPr>
            <w:r w:rsidRPr="003500AA">
              <w:rPr>
                <w:rFonts w:asciiTheme="minorHAnsi" w:hAnsiTheme="minorHAnsi" w:cstheme="minorHAnsi"/>
                <w:sz w:val="24"/>
                <w:szCs w:val="24"/>
              </w:rPr>
              <w:t xml:space="preserve">Septiembre </w:t>
            </w:r>
          </w:p>
        </w:tc>
        <w:tc>
          <w:tcPr>
            <w:tcW w:w="1496" w:type="dxa"/>
          </w:tcPr>
          <w:p w:rsidR="00D03841" w:rsidRPr="003500AA" w:rsidRDefault="00775383" w:rsidP="00D03841">
            <w:pPr>
              <w:pStyle w:val="Prrafodelista"/>
              <w:ind w:left="0"/>
              <w:jc w:val="center"/>
              <w:cnfStyle w:val="000000010000" w:firstRow="0" w:lastRow="0" w:firstColumn="0" w:lastColumn="0" w:oddVBand="0" w:evenVBand="0" w:oddHBand="0" w:evenHBand="1" w:firstRowFirstColumn="0" w:firstRowLastColumn="0" w:lastRowFirstColumn="0" w:lastRowLastColumn="0"/>
              <w:rPr>
                <w:rFonts w:cstheme="minorHAnsi"/>
                <w:b/>
                <w:sz w:val="24"/>
                <w:szCs w:val="24"/>
              </w:rPr>
            </w:pPr>
            <w:r w:rsidRPr="003500AA">
              <w:rPr>
                <w:rFonts w:cstheme="minorHAnsi"/>
                <w:b/>
                <w:sz w:val="24"/>
                <w:szCs w:val="24"/>
              </w:rPr>
              <w:t xml:space="preserve">Semana 6 </w:t>
            </w:r>
          </w:p>
        </w:tc>
        <w:tc>
          <w:tcPr>
            <w:tcW w:w="1496" w:type="dxa"/>
          </w:tcPr>
          <w:p w:rsidR="00D03841" w:rsidRPr="003500AA" w:rsidRDefault="00775383" w:rsidP="00D03841">
            <w:pPr>
              <w:pStyle w:val="Prrafodelista"/>
              <w:ind w:left="0"/>
              <w:jc w:val="center"/>
              <w:cnfStyle w:val="000000010000" w:firstRow="0" w:lastRow="0" w:firstColumn="0" w:lastColumn="0" w:oddVBand="0" w:evenVBand="0" w:oddHBand="0" w:evenHBand="1" w:firstRowFirstColumn="0" w:firstRowLastColumn="0" w:lastRowFirstColumn="0" w:lastRowLastColumn="0"/>
              <w:rPr>
                <w:rFonts w:cstheme="minorHAnsi"/>
                <w:b/>
                <w:sz w:val="24"/>
                <w:szCs w:val="24"/>
              </w:rPr>
            </w:pPr>
            <w:r w:rsidRPr="003500AA">
              <w:rPr>
                <w:rFonts w:cstheme="minorHAnsi"/>
                <w:b/>
                <w:sz w:val="24"/>
                <w:szCs w:val="24"/>
              </w:rPr>
              <w:t>Semana 7</w:t>
            </w:r>
          </w:p>
        </w:tc>
        <w:tc>
          <w:tcPr>
            <w:tcW w:w="1496" w:type="dxa"/>
          </w:tcPr>
          <w:p w:rsidR="00D03841" w:rsidRPr="003500AA" w:rsidRDefault="00775383" w:rsidP="00D03841">
            <w:pPr>
              <w:pStyle w:val="Prrafodelista"/>
              <w:ind w:left="0"/>
              <w:jc w:val="center"/>
              <w:cnfStyle w:val="000000010000" w:firstRow="0" w:lastRow="0" w:firstColumn="0" w:lastColumn="0" w:oddVBand="0" w:evenVBand="0" w:oddHBand="0" w:evenHBand="1" w:firstRowFirstColumn="0" w:firstRowLastColumn="0" w:lastRowFirstColumn="0" w:lastRowLastColumn="0"/>
              <w:rPr>
                <w:rFonts w:cstheme="minorHAnsi"/>
                <w:b/>
                <w:sz w:val="24"/>
                <w:szCs w:val="24"/>
              </w:rPr>
            </w:pPr>
            <w:r w:rsidRPr="003500AA">
              <w:rPr>
                <w:rFonts w:cstheme="minorHAnsi"/>
                <w:b/>
                <w:sz w:val="24"/>
                <w:szCs w:val="24"/>
              </w:rPr>
              <w:t>Semana 8</w:t>
            </w:r>
          </w:p>
        </w:tc>
        <w:tc>
          <w:tcPr>
            <w:tcW w:w="1497" w:type="dxa"/>
          </w:tcPr>
          <w:p w:rsidR="00D03841" w:rsidRPr="003500AA" w:rsidRDefault="00775383" w:rsidP="00D03841">
            <w:pPr>
              <w:pStyle w:val="Prrafodelista"/>
              <w:ind w:left="0"/>
              <w:jc w:val="center"/>
              <w:cnfStyle w:val="000000010000" w:firstRow="0" w:lastRow="0" w:firstColumn="0" w:lastColumn="0" w:oddVBand="0" w:evenVBand="0" w:oddHBand="0" w:evenHBand="1" w:firstRowFirstColumn="0" w:firstRowLastColumn="0" w:lastRowFirstColumn="0" w:lastRowLastColumn="0"/>
              <w:rPr>
                <w:rFonts w:cstheme="minorHAnsi"/>
                <w:b/>
                <w:sz w:val="24"/>
                <w:szCs w:val="24"/>
              </w:rPr>
            </w:pPr>
            <w:r w:rsidRPr="003500AA">
              <w:rPr>
                <w:rFonts w:cstheme="minorHAnsi"/>
                <w:b/>
                <w:sz w:val="24"/>
                <w:szCs w:val="24"/>
              </w:rPr>
              <w:t>Semana 9</w:t>
            </w:r>
          </w:p>
        </w:tc>
        <w:tc>
          <w:tcPr>
            <w:tcW w:w="1497" w:type="dxa"/>
          </w:tcPr>
          <w:p w:rsidR="00D03841" w:rsidRPr="003500AA" w:rsidRDefault="00775383" w:rsidP="00D03841">
            <w:pPr>
              <w:pStyle w:val="Prrafodelista"/>
              <w:ind w:left="0"/>
              <w:jc w:val="center"/>
              <w:cnfStyle w:val="000000010000" w:firstRow="0" w:lastRow="0" w:firstColumn="0" w:lastColumn="0" w:oddVBand="0" w:evenVBand="0" w:oddHBand="0" w:evenHBand="1" w:firstRowFirstColumn="0" w:firstRowLastColumn="0" w:lastRowFirstColumn="0" w:lastRowLastColumn="0"/>
              <w:rPr>
                <w:rFonts w:cstheme="minorHAnsi"/>
                <w:b/>
                <w:sz w:val="24"/>
                <w:szCs w:val="24"/>
              </w:rPr>
            </w:pPr>
            <w:r w:rsidRPr="003500AA">
              <w:rPr>
                <w:rFonts w:cstheme="minorHAnsi"/>
                <w:b/>
                <w:sz w:val="24"/>
                <w:szCs w:val="24"/>
              </w:rPr>
              <w:t>Semana 10</w:t>
            </w:r>
          </w:p>
        </w:tc>
      </w:tr>
      <w:tr w:rsidR="00D03841" w:rsidTr="005E4689">
        <w:trPr>
          <w:cnfStyle w:val="000000100000" w:firstRow="0" w:lastRow="0" w:firstColumn="0" w:lastColumn="0" w:oddVBand="0" w:evenVBand="0" w:oddHBand="1" w:evenHBand="0" w:firstRowFirstColumn="0" w:firstRowLastColumn="0" w:lastRowFirstColumn="0" w:lastRowLastColumn="0"/>
          <w:trHeight w:val="1219"/>
        </w:trPr>
        <w:tc>
          <w:tcPr>
            <w:cnfStyle w:val="001000000000" w:firstRow="0" w:lastRow="0" w:firstColumn="1" w:lastColumn="0" w:oddVBand="0" w:evenVBand="0" w:oddHBand="0" w:evenHBand="0" w:firstRowFirstColumn="0" w:firstRowLastColumn="0" w:lastRowFirstColumn="0" w:lastRowLastColumn="0"/>
            <w:tcW w:w="1496" w:type="dxa"/>
          </w:tcPr>
          <w:p w:rsidR="00D03841" w:rsidRPr="003500AA" w:rsidRDefault="00775383" w:rsidP="00D03841">
            <w:pPr>
              <w:pStyle w:val="Prrafodelista"/>
              <w:ind w:left="0"/>
              <w:jc w:val="center"/>
              <w:rPr>
                <w:rFonts w:asciiTheme="minorHAnsi" w:hAnsiTheme="minorHAnsi" w:cstheme="minorHAnsi"/>
                <w:sz w:val="24"/>
                <w:szCs w:val="24"/>
              </w:rPr>
            </w:pPr>
            <w:r w:rsidRPr="003500AA">
              <w:rPr>
                <w:rFonts w:asciiTheme="minorHAnsi" w:hAnsiTheme="minorHAnsi" w:cstheme="minorHAnsi"/>
                <w:sz w:val="24"/>
                <w:szCs w:val="24"/>
              </w:rPr>
              <w:t xml:space="preserve">Octubre </w:t>
            </w:r>
          </w:p>
        </w:tc>
        <w:tc>
          <w:tcPr>
            <w:tcW w:w="1496" w:type="dxa"/>
          </w:tcPr>
          <w:p w:rsidR="00D03841" w:rsidRPr="003500AA" w:rsidRDefault="00775383" w:rsidP="00D03841">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500AA">
              <w:rPr>
                <w:rFonts w:cstheme="minorHAnsi"/>
                <w:sz w:val="24"/>
                <w:szCs w:val="24"/>
              </w:rPr>
              <w:t xml:space="preserve">Aplicación de la segunda encuesta </w:t>
            </w:r>
          </w:p>
        </w:tc>
        <w:tc>
          <w:tcPr>
            <w:tcW w:w="1496" w:type="dxa"/>
          </w:tcPr>
          <w:p w:rsidR="00D03841" w:rsidRPr="003500AA" w:rsidRDefault="00775383" w:rsidP="00D03841">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500AA">
              <w:rPr>
                <w:rFonts w:cstheme="minorHAnsi"/>
                <w:sz w:val="24"/>
                <w:szCs w:val="24"/>
              </w:rPr>
              <w:t xml:space="preserve">Análisis de los resultados </w:t>
            </w:r>
          </w:p>
        </w:tc>
        <w:tc>
          <w:tcPr>
            <w:tcW w:w="1496" w:type="dxa"/>
          </w:tcPr>
          <w:p w:rsidR="00D03841" w:rsidRPr="003500AA" w:rsidRDefault="00775383" w:rsidP="00D03841">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500AA">
              <w:rPr>
                <w:rFonts w:cstheme="minorHAnsi"/>
                <w:sz w:val="24"/>
                <w:szCs w:val="24"/>
              </w:rPr>
              <w:t xml:space="preserve">Clasificación de los resultados </w:t>
            </w:r>
          </w:p>
        </w:tc>
        <w:tc>
          <w:tcPr>
            <w:tcW w:w="1497" w:type="dxa"/>
          </w:tcPr>
          <w:p w:rsidR="00D03841" w:rsidRPr="003500AA" w:rsidRDefault="00403E1C" w:rsidP="00403E1C">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500AA">
              <w:rPr>
                <w:rFonts w:cstheme="minorHAnsi"/>
                <w:sz w:val="24"/>
                <w:szCs w:val="24"/>
              </w:rPr>
              <w:t xml:space="preserve">Preparación del informe </w:t>
            </w:r>
          </w:p>
        </w:tc>
        <w:tc>
          <w:tcPr>
            <w:tcW w:w="1497" w:type="dxa"/>
          </w:tcPr>
          <w:p w:rsidR="00D03841" w:rsidRPr="003500AA" w:rsidRDefault="00403E1C" w:rsidP="00D03841">
            <w:pPr>
              <w:pStyle w:val="Prrafodelista"/>
              <w:ind w:left="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500AA">
              <w:rPr>
                <w:rFonts w:cstheme="minorHAnsi"/>
                <w:sz w:val="24"/>
                <w:szCs w:val="24"/>
              </w:rPr>
              <w:t xml:space="preserve">Entrega del informe final </w:t>
            </w:r>
          </w:p>
        </w:tc>
      </w:tr>
    </w:tbl>
    <w:p w:rsidR="00D03841" w:rsidRPr="00D03841" w:rsidRDefault="00D03841" w:rsidP="00D03841">
      <w:pPr>
        <w:pStyle w:val="Prrafodelista"/>
        <w:ind w:left="1440"/>
        <w:jc w:val="center"/>
        <w:rPr>
          <w:rFonts w:ascii="Arial" w:hAnsi="Arial" w:cs="Arial"/>
          <w:sz w:val="24"/>
          <w:szCs w:val="24"/>
        </w:rPr>
      </w:pPr>
    </w:p>
    <w:p w:rsidR="00D03841" w:rsidRDefault="00D03841" w:rsidP="00D03841">
      <w:pPr>
        <w:pStyle w:val="Prrafodelista"/>
        <w:ind w:left="1440"/>
        <w:jc w:val="both"/>
        <w:rPr>
          <w:rFonts w:cs="Arial"/>
        </w:rPr>
      </w:pPr>
    </w:p>
    <w:p w:rsidR="005E4689" w:rsidRDefault="005E4689" w:rsidP="00D03841">
      <w:pPr>
        <w:pStyle w:val="Prrafodelista"/>
        <w:ind w:left="1440"/>
        <w:jc w:val="both"/>
        <w:rPr>
          <w:rFonts w:cs="Arial"/>
        </w:rPr>
      </w:pPr>
    </w:p>
    <w:p w:rsidR="005E4689" w:rsidRDefault="005E4689" w:rsidP="00D03841">
      <w:pPr>
        <w:pStyle w:val="Prrafodelista"/>
        <w:ind w:left="1440"/>
        <w:jc w:val="both"/>
        <w:rPr>
          <w:rFonts w:cs="Arial"/>
        </w:rPr>
      </w:pPr>
    </w:p>
    <w:p w:rsidR="00D03841" w:rsidRPr="00B47274" w:rsidRDefault="00D03841" w:rsidP="00D03841">
      <w:pPr>
        <w:pStyle w:val="Prrafodelista"/>
        <w:ind w:left="1440"/>
        <w:jc w:val="both"/>
        <w:rPr>
          <w:rFonts w:cs="Arial"/>
          <w:b/>
        </w:rPr>
      </w:pPr>
    </w:p>
    <w:p w:rsidR="00D03841" w:rsidRPr="005E4689" w:rsidRDefault="0073398C" w:rsidP="002F13C6">
      <w:pPr>
        <w:pStyle w:val="Prrafodelista"/>
        <w:numPr>
          <w:ilvl w:val="0"/>
          <w:numId w:val="1"/>
        </w:numPr>
        <w:jc w:val="both"/>
        <w:rPr>
          <w:rFonts w:cs="Arial"/>
          <w:b/>
        </w:rPr>
      </w:pPr>
      <w:r w:rsidRPr="00B47274">
        <w:rPr>
          <w:rFonts w:cs="Arial"/>
          <w:b/>
        </w:rPr>
        <w:lastRenderedPageBreak/>
        <w:t>Resultados y análisis</w:t>
      </w:r>
      <w:r w:rsidR="00B47274">
        <w:rPr>
          <w:rFonts w:cs="Arial"/>
          <w:b/>
        </w:rPr>
        <w:t xml:space="preserve">: </w:t>
      </w:r>
      <w:r w:rsidR="00B47274">
        <w:rPr>
          <w:rFonts w:cs="Arial"/>
        </w:rPr>
        <w:t xml:space="preserve">A los estudiantes de la I.E Alfonso </w:t>
      </w:r>
      <w:r w:rsidR="005E4689">
        <w:rPr>
          <w:rFonts w:cs="Arial"/>
        </w:rPr>
        <w:t>Upegui Orozco entre los grados 7° y 11° se les realizó</w:t>
      </w:r>
      <w:r w:rsidR="00B47274">
        <w:rPr>
          <w:rFonts w:cs="Arial"/>
        </w:rPr>
        <w:t xml:space="preserve"> una encuesta, mediante </w:t>
      </w:r>
      <w:r w:rsidR="005E4689">
        <w:rPr>
          <w:rFonts w:cs="Arial"/>
        </w:rPr>
        <w:t>el uso de la</w:t>
      </w:r>
      <w:r w:rsidR="00B47274">
        <w:rPr>
          <w:rFonts w:cs="Arial"/>
        </w:rPr>
        <w:t xml:space="preserve"> plataforma virtual </w:t>
      </w:r>
      <w:r w:rsidR="005E4689">
        <w:rPr>
          <w:rFonts w:cs="Arial"/>
        </w:rPr>
        <w:t>Google Drive,</w:t>
      </w:r>
      <w:r w:rsidR="00B47274">
        <w:rPr>
          <w:rFonts w:cs="Arial"/>
        </w:rPr>
        <w:t xml:space="preserve"> en la cual las principales preguntas fueron para evaluar su nivel de conocimiento sobre el arte y l</w:t>
      </w:r>
      <w:r w:rsidR="005E4689">
        <w:rPr>
          <w:rFonts w:cs="Arial"/>
        </w:rPr>
        <w:t>as diferentes manifestaciones artísticas.</w:t>
      </w:r>
    </w:p>
    <w:p w:rsidR="005E4689" w:rsidRPr="00B47274" w:rsidRDefault="005E4689" w:rsidP="005E4689">
      <w:pPr>
        <w:pStyle w:val="Prrafodelista"/>
        <w:jc w:val="both"/>
        <w:rPr>
          <w:rFonts w:cs="Arial"/>
          <w:b/>
        </w:rPr>
      </w:pPr>
    </w:p>
    <w:p w:rsidR="00B47274" w:rsidRDefault="00B47274" w:rsidP="002F13C6">
      <w:pPr>
        <w:pStyle w:val="Prrafodelista"/>
        <w:jc w:val="both"/>
        <w:rPr>
          <w:rFonts w:cs="Arial"/>
        </w:rPr>
      </w:pPr>
      <w:r>
        <w:rPr>
          <w:rFonts w:cs="Arial"/>
        </w:rPr>
        <w:t>Los resultados obtenidos serán estudiados y evaluados para una posterior entrega junto a un plan para incentivar a los estudiantes a que apoyen el desarrollo del arte durante las jornadas</w:t>
      </w:r>
      <w:r w:rsidR="005E4689">
        <w:rPr>
          <w:rFonts w:cs="Arial"/>
        </w:rPr>
        <w:t>, buscando diversificar las clases y enriquecerlas con nuevas actividades y metodologías.</w:t>
      </w:r>
    </w:p>
    <w:p w:rsidR="005E4689" w:rsidRDefault="005E4689" w:rsidP="002F13C6">
      <w:pPr>
        <w:pStyle w:val="Prrafodelista"/>
        <w:jc w:val="both"/>
        <w:rPr>
          <w:rFonts w:cs="Arial"/>
        </w:rPr>
      </w:pPr>
    </w:p>
    <w:p w:rsidR="005E4689" w:rsidRDefault="005E4689" w:rsidP="002F13C6">
      <w:pPr>
        <w:pStyle w:val="Prrafodelista"/>
        <w:jc w:val="both"/>
        <w:rPr>
          <w:rFonts w:cs="Arial"/>
        </w:rPr>
      </w:pPr>
      <w:r>
        <w:rPr>
          <w:rFonts w:cs="Arial"/>
        </w:rPr>
        <w:t xml:space="preserve">Inicialmente se indagó sobre la asistencia a eventos artísticos, esto para identificar el gusto de los estudiantes por el arte. Los resultados se pueden apreciar en la gráfica 1.  Resalta el hecho de que 47 de los 60 estudiantes encuestados ha asistido a eventos relacionados con el arte. </w:t>
      </w:r>
    </w:p>
    <w:p w:rsidR="00AA3484" w:rsidRDefault="00AA3484" w:rsidP="002F13C6">
      <w:pPr>
        <w:pStyle w:val="Prrafodelista"/>
        <w:jc w:val="both"/>
        <w:rPr>
          <w:rFonts w:cs="Arial"/>
        </w:rPr>
      </w:pPr>
    </w:p>
    <w:p w:rsidR="005E4689" w:rsidRDefault="005E4689" w:rsidP="005E4689">
      <w:pPr>
        <w:pStyle w:val="Prrafodelista"/>
        <w:jc w:val="center"/>
        <w:rPr>
          <w:rFonts w:cs="Arial"/>
        </w:rPr>
      </w:pPr>
      <w:r w:rsidRPr="005E4689">
        <w:rPr>
          <w:rFonts w:cs="Arial"/>
          <w:b/>
        </w:rPr>
        <w:t>Gráfica 1</w:t>
      </w:r>
      <w:r>
        <w:rPr>
          <w:rFonts w:cs="Arial"/>
        </w:rPr>
        <w:t>. Asistencia a eventos artísticos</w:t>
      </w:r>
    </w:p>
    <w:p w:rsidR="005E4689" w:rsidRDefault="005E4689" w:rsidP="005E4689">
      <w:pPr>
        <w:pStyle w:val="Prrafodelista"/>
        <w:jc w:val="center"/>
        <w:rPr>
          <w:rFonts w:cs="Arial"/>
        </w:rPr>
      </w:pPr>
    </w:p>
    <w:p w:rsidR="002F13C6" w:rsidRPr="00B47274" w:rsidRDefault="002F13C6" w:rsidP="00AA3484">
      <w:pPr>
        <w:pStyle w:val="Prrafodelista"/>
        <w:ind w:right="-660"/>
        <w:jc w:val="both"/>
        <w:rPr>
          <w:rFonts w:cs="Arial"/>
        </w:rPr>
      </w:pPr>
      <w:r>
        <w:rPr>
          <w:rFonts w:cs="Arial"/>
          <w:noProof/>
          <w:lang w:eastAsia="es-CO"/>
        </w:rPr>
        <w:drawing>
          <wp:inline distT="0" distB="0" distL="0" distR="0">
            <wp:extent cx="5486400" cy="320040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47274" w:rsidRDefault="00B47274" w:rsidP="00B47274">
      <w:pPr>
        <w:pStyle w:val="Prrafodelista"/>
        <w:rPr>
          <w:rFonts w:cs="Arial"/>
        </w:rPr>
      </w:pPr>
    </w:p>
    <w:p w:rsidR="005E4689" w:rsidRDefault="005E4689" w:rsidP="00B47274">
      <w:pPr>
        <w:pStyle w:val="Prrafodelista"/>
        <w:rPr>
          <w:rFonts w:cs="Arial"/>
        </w:rPr>
      </w:pPr>
    </w:p>
    <w:p w:rsidR="005E4689" w:rsidRDefault="005E4689" w:rsidP="00B47274">
      <w:pPr>
        <w:pStyle w:val="Prrafodelista"/>
        <w:rPr>
          <w:rFonts w:cs="Arial"/>
        </w:rPr>
      </w:pPr>
      <w:r>
        <w:rPr>
          <w:rFonts w:cs="Arial"/>
        </w:rPr>
        <w:t xml:space="preserve">En la gráfica 2 se pueden apreciar las preferencias artísticas de los estudiantes encuestados, llama la atención la homogeneidad de las respuestas, ya que en su mayoría se encuentran en un rango similar </w:t>
      </w:r>
      <w:r w:rsidR="0067172F">
        <w:rPr>
          <w:rFonts w:cs="Arial"/>
        </w:rPr>
        <w:t>exceptuando las artes plásticas y el dibujo. A nivel institucional, el mayor gusto se refleja en actividades relacionadas con el canto, el baile y más aún con la música.</w:t>
      </w:r>
    </w:p>
    <w:p w:rsidR="005E4689" w:rsidRDefault="005E4689" w:rsidP="00B47274">
      <w:pPr>
        <w:pStyle w:val="Prrafodelista"/>
        <w:rPr>
          <w:rFonts w:cs="Arial"/>
        </w:rPr>
      </w:pPr>
    </w:p>
    <w:p w:rsidR="005E4689" w:rsidRDefault="005E4689" w:rsidP="00B47274">
      <w:pPr>
        <w:pStyle w:val="Prrafodelista"/>
        <w:rPr>
          <w:rFonts w:cs="Arial"/>
        </w:rPr>
      </w:pPr>
    </w:p>
    <w:p w:rsidR="005E4689" w:rsidRDefault="005E4689" w:rsidP="00B47274">
      <w:pPr>
        <w:pStyle w:val="Prrafodelista"/>
        <w:rPr>
          <w:rFonts w:cs="Arial"/>
        </w:rPr>
      </w:pPr>
    </w:p>
    <w:p w:rsidR="005E4689" w:rsidRDefault="005E4689" w:rsidP="00B47274">
      <w:pPr>
        <w:pStyle w:val="Prrafodelista"/>
        <w:rPr>
          <w:rFonts w:cs="Arial"/>
        </w:rPr>
      </w:pPr>
    </w:p>
    <w:p w:rsidR="005E4689" w:rsidRDefault="005E4689" w:rsidP="00B47274">
      <w:pPr>
        <w:pStyle w:val="Prrafodelista"/>
        <w:rPr>
          <w:rFonts w:cs="Arial"/>
        </w:rPr>
      </w:pPr>
    </w:p>
    <w:p w:rsidR="005E4689" w:rsidRDefault="005E4689" w:rsidP="00B47274">
      <w:pPr>
        <w:pStyle w:val="Prrafodelista"/>
        <w:rPr>
          <w:rFonts w:cs="Arial"/>
        </w:rPr>
      </w:pPr>
    </w:p>
    <w:p w:rsidR="005E4689" w:rsidRDefault="005E4689" w:rsidP="005E4689">
      <w:pPr>
        <w:pStyle w:val="Prrafodelista"/>
        <w:jc w:val="center"/>
        <w:rPr>
          <w:rFonts w:cs="Arial"/>
        </w:rPr>
      </w:pPr>
      <w:r>
        <w:rPr>
          <w:rFonts w:cs="Arial"/>
          <w:b/>
        </w:rPr>
        <w:t>Gráfica 2.</w:t>
      </w:r>
      <w:r>
        <w:rPr>
          <w:rFonts w:cs="Arial"/>
        </w:rPr>
        <w:t xml:space="preserve"> Preferencias artísticas  </w:t>
      </w:r>
    </w:p>
    <w:p w:rsidR="005E4689" w:rsidRDefault="005E4689" w:rsidP="005E4689">
      <w:pPr>
        <w:pStyle w:val="Prrafodelista"/>
        <w:jc w:val="center"/>
        <w:rPr>
          <w:rFonts w:cs="Arial"/>
        </w:rPr>
      </w:pPr>
    </w:p>
    <w:p w:rsidR="005E4689" w:rsidRDefault="005E4689" w:rsidP="005E4689">
      <w:pPr>
        <w:pStyle w:val="Prrafodelista"/>
        <w:jc w:val="center"/>
        <w:rPr>
          <w:rFonts w:cs="Arial"/>
        </w:rPr>
      </w:pPr>
      <w:r>
        <w:rPr>
          <w:rFonts w:cs="Arial"/>
          <w:noProof/>
          <w:lang w:eastAsia="es-CO"/>
        </w:rPr>
        <w:drawing>
          <wp:inline distT="0" distB="0" distL="0" distR="0" wp14:anchorId="6F2B54C4" wp14:editId="6C5FD70A">
            <wp:extent cx="5486400" cy="320040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E4689" w:rsidRDefault="005E4689" w:rsidP="005E4689">
      <w:pPr>
        <w:pStyle w:val="Prrafodelista"/>
        <w:jc w:val="center"/>
        <w:rPr>
          <w:rFonts w:cs="Arial"/>
        </w:rPr>
      </w:pPr>
    </w:p>
    <w:p w:rsidR="0067172F" w:rsidRDefault="0067172F" w:rsidP="0067172F">
      <w:pPr>
        <w:pStyle w:val="Prrafodelista"/>
        <w:jc w:val="both"/>
        <w:rPr>
          <w:rFonts w:cs="Arial"/>
        </w:rPr>
      </w:pPr>
      <w:r>
        <w:rPr>
          <w:rFonts w:cs="Arial"/>
        </w:rPr>
        <w:t>Otros aspectos tenidos en cuenta, son los presentados en las gráficas 3 y 4. En ellas se pudo identificar que 51 de los estudiantes encuestados realizan en la actualidad actividades relacionadas con el arte y en su mayoría (46) son de género masculino.</w:t>
      </w:r>
    </w:p>
    <w:p w:rsidR="0067172F" w:rsidRPr="0067172F" w:rsidRDefault="0067172F" w:rsidP="0067172F">
      <w:pPr>
        <w:rPr>
          <w:rFonts w:cs="Arial"/>
          <w:b/>
          <w:sz w:val="16"/>
          <w:szCs w:val="16"/>
        </w:rPr>
      </w:pPr>
    </w:p>
    <w:p w:rsidR="005E4689" w:rsidRPr="0067172F" w:rsidRDefault="0067172F" w:rsidP="0067172F">
      <w:pPr>
        <w:rPr>
          <w:rFonts w:cs="Arial"/>
          <w:sz w:val="24"/>
          <w:szCs w:val="24"/>
        </w:rPr>
      </w:pPr>
      <w:r>
        <w:rPr>
          <w:rFonts w:cs="Arial"/>
          <w:b/>
          <w:sz w:val="24"/>
          <w:szCs w:val="24"/>
        </w:rPr>
        <w:t xml:space="preserve">                </w:t>
      </w:r>
      <w:r w:rsidRPr="0067172F">
        <w:rPr>
          <w:rFonts w:cs="Arial"/>
          <w:b/>
          <w:sz w:val="24"/>
          <w:szCs w:val="24"/>
        </w:rPr>
        <w:t>Gráfica 3</w:t>
      </w:r>
      <w:r w:rsidRPr="0067172F">
        <w:rPr>
          <w:rFonts w:cs="Arial"/>
          <w:sz w:val="24"/>
          <w:szCs w:val="24"/>
        </w:rPr>
        <w:t xml:space="preserve">. </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w:t>
      </w:r>
      <w:r>
        <w:rPr>
          <w:rFonts w:cs="Arial"/>
          <w:b/>
          <w:sz w:val="24"/>
          <w:szCs w:val="24"/>
        </w:rPr>
        <w:t>Gráfica 4</w:t>
      </w:r>
      <w:r w:rsidRPr="0067172F">
        <w:rPr>
          <w:rFonts w:cs="Arial"/>
          <w:sz w:val="24"/>
          <w:szCs w:val="24"/>
        </w:rPr>
        <w:t xml:space="preserve">. </w:t>
      </w:r>
    </w:p>
    <w:p w:rsidR="00AA3484" w:rsidRDefault="0067172F" w:rsidP="00B47274">
      <w:pPr>
        <w:pStyle w:val="Prrafodelista"/>
        <w:rPr>
          <w:rFonts w:cs="Arial"/>
        </w:rPr>
      </w:pPr>
      <w:r>
        <w:rPr>
          <w:rFonts w:cs="Arial"/>
          <w:noProof/>
          <w:lang w:eastAsia="es-CO"/>
        </w:rPr>
        <w:drawing>
          <wp:anchor distT="0" distB="0" distL="114300" distR="114300" simplePos="0" relativeHeight="251660288" behindDoc="1" locked="0" layoutInCell="1" allowOverlap="1" wp14:anchorId="78D7F7D8" wp14:editId="104C0585">
            <wp:simplePos x="0" y="0"/>
            <wp:positionH relativeFrom="column">
              <wp:posOffset>2996565</wp:posOffset>
            </wp:positionH>
            <wp:positionV relativeFrom="paragraph">
              <wp:posOffset>37465</wp:posOffset>
            </wp:positionV>
            <wp:extent cx="3314700" cy="1981200"/>
            <wp:effectExtent l="0" t="0" r="19050" b="19050"/>
            <wp:wrapNone/>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Pr>
          <w:rFonts w:cs="Arial"/>
          <w:noProof/>
          <w:lang w:eastAsia="es-CO"/>
        </w:rPr>
        <w:drawing>
          <wp:anchor distT="0" distB="0" distL="114300" distR="114300" simplePos="0" relativeHeight="251659264" behindDoc="1" locked="0" layoutInCell="1" allowOverlap="1" wp14:anchorId="43301D0A" wp14:editId="27D6DC8E">
            <wp:simplePos x="0" y="0"/>
            <wp:positionH relativeFrom="column">
              <wp:posOffset>-546735</wp:posOffset>
            </wp:positionH>
            <wp:positionV relativeFrom="paragraph">
              <wp:posOffset>39370</wp:posOffset>
            </wp:positionV>
            <wp:extent cx="3390900" cy="1981200"/>
            <wp:effectExtent l="0" t="0" r="19050" b="19050"/>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AA3484" w:rsidRDefault="00AA3484" w:rsidP="00B47274">
      <w:pPr>
        <w:pStyle w:val="Prrafodelista"/>
        <w:rPr>
          <w:rFonts w:cs="Arial"/>
        </w:rPr>
      </w:pPr>
    </w:p>
    <w:p w:rsidR="00AA3484" w:rsidRDefault="00AA3484" w:rsidP="00B47274">
      <w:pPr>
        <w:pStyle w:val="Prrafodelista"/>
        <w:rPr>
          <w:rFonts w:cs="Arial"/>
        </w:rPr>
      </w:pPr>
    </w:p>
    <w:p w:rsidR="00AA3484" w:rsidRDefault="00AA3484" w:rsidP="00B47274">
      <w:pPr>
        <w:pStyle w:val="Prrafodelista"/>
        <w:rPr>
          <w:rFonts w:cs="Arial"/>
        </w:rPr>
      </w:pPr>
    </w:p>
    <w:p w:rsidR="00AA3484" w:rsidRDefault="00AA3484" w:rsidP="00B47274">
      <w:pPr>
        <w:pStyle w:val="Prrafodelista"/>
        <w:rPr>
          <w:rFonts w:cs="Arial"/>
        </w:rPr>
      </w:pPr>
    </w:p>
    <w:p w:rsidR="00AA3484" w:rsidRDefault="00AA3484" w:rsidP="00B47274">
      <w:pPr>
        <w:pStyle w:val="Prrafodelista"/>
        <w:rPr>
          <w:rFonts w:cs="Arial"/>
        </w:rPr>
      </w:pPr>
    </w:p>
    <w:p w:rsidR="00AA3484" w:rsidRDefault="00AA3484" w:rsidP="00B47274">
      <w:pPr>
        <w:pStyle w:val="Prrafodelista"/>
        <w:rPr>
          <w:rFonts w:cs="Arial"/>
        </w:rPr>
      </w:pPr>
    </w:p>
    <w:p w:rsidR="00AA3484" w:rsidRDefault="00AA3484" w:rsidP="00B47274">
      <w:pPr>
        <w:pStyle w:val="Prrafodelista"/>
        <w:rPr>
          <w:rFonts w:cs="Arial"/>
        </w:rPr>
      </w:pPr>
    </w:p>
    <w:p w:rsidR="0067172F" w:rsidRDefault="0067172F" w:rsidP="00B47274">
      <w:pPr>
        <w:pStyle w:val="Prrafodelista"/>
        <w:rPr>
          <w:rFonts w:cs="Arial"/>
          <w:noProof/>
          <w:lang w:eastAsia="es-CO"/>
        </w:rPr>
      </w:pPr>
    </w:p>
    <w:p w:rsidR="0067172F" w:rsidRDefault="0067172F" w:rsidP="00B47274">
      <w:pPr>
        <w:pStyle w:val="Prrafodelista"/>
        <w:rPr>
          <w:rFonts w:cs="Arial"/>
          <w:noProof/>
          <w:lang w:eastAsia="es-CO"/>
        </w:rPr>
      </w:pPr>
    </w:p>
    <w:p w:rsidR="0067172F" w:rsidRDefault="0067172F" w:rsidP="00B47274">
      <w:pPr>
        <w:pStyle w:val="Prrafodelista"/>
        <w:rPr>
          <w:rFonts w:cs="Arial"/>
          <w:noProof/>
          <w:lang w:eastAsia="es-CO"/>
        </w:rPr>
      </w:pPr>
    </w:p>
    <w:p w:rsidR="0067172F" w:rsidRDefault="0067172F" w:rsidP="00B47274">
      <w:pPr>
        <w:pStyle w:val="Prrafodelista"/>
        <w:rPr>
          <w:rFonts w:cs="Arial"/>
          <w:noProof/>
          <w:lang w:eastAsia="es-CO"/>
        </w:rPr>
      </w:pPr>
    </w:p>
    <w:p w:rsidR="0067172F" w:rsidRDefault="0067172F" w:rsidP="00B47274">
      <w:pPr>
        <w:pStyle w:val="Prrafodelista"/>
        <w:rPr>
          <w:rFonts w:cs="Arial"/>
          <w:noProof/>
          <w:lang w:eastAsia="es-CO"/>
        </w:rPr>
      </w:pPr>
    </w:p>
    <w:p w:rsidR="00790B66" w:rsidRDefault="0067172F" w:rsidP="00B47274">
      <w:pPr>
        <w:pStyle w:val="Prrafodelista"/>
        <w:rPr>
          <w:rFonts w:cs="Arial"/>
        </w:rPr>
      </w:pPr>
      <w:r>
        <w:rPr>
          <w:rFonts w:cs="Arial"/>
        </w:rPr>
        <w:lastRenderedPageBreak/>
        <w:t>Finalmente, dentro de la encuesta se dejó una pregunta abierta relacionada con la opinión de los estudiantes respecto al arte. Las respuestas se agruparon en categorías y se obtuvieron los resultados presentados en la  gráfica 5.</w:t>
      </w:r>
    </w:p>
    <w:p w:rsidR="00790B66" w:rsidRDefault="00790B66" w:rsidP="0067172F">
      <w:pPr>
        <w:rPr>
          <w:rFonts w:cs="Arial"/>
        </w:rPr>
      </w:pPr>
    </w:p>
    <w:p w:rsidR="0067172F" w:rsidRPr="0067172F" w:rsidRDefault="0067172F" w:rsidP="0067172F">
      <w:pPr>
        <w:jc w:val="center"/>
        <w:rPr>
          <w:rFonts w:cs="Arial"/>
        </w:rPr>
      </w:pPr>
      <w:r w:rsidRPr="0067172F">
        <w:rPr>
          <w:rFonts w:cs="Arial"/>
          <w:b/>
        </w:rPr>
        <w:t>Gráfica 5</w:t>
      </w:r>
      <w:r>
        <w:rPr>
          <w:rFonts w:cs="Arial"/>
        </w:rPr>
        <w:t>. Categorías emergentes sobre el concepto ARTE.</w:t>
      </w:r>
    </w:p>
    <w:p w:rsidR="00B47274" w:rsidRPr="000A37E2" w:rsidRDefault="00790B66" w:rsidP="000A37E2">
      <w:pPr>
        <w:pStyle w:val="Prrafodelista"/>
        <w:rPr>
          <w:rFonts w:cs="Arial"/>
        </w:rPr>
      </w:pPr>
      <w:r>
        <w:rPr>
          <w:rFonts w:cs="Arial"/>
          <w:noProof/>
          <w:lang w:eastAsia="es-CO"/>
        </w:rPr>
        <w:drawing>
          <wp:inline distT="0" distB="0" distL="0" distR="0" wp14:anchorId="73F61AD1" wp14:editId="436FC5B4">
            <wp:extent cx="5486400" cy="3200400"/>
            <wp:effectExtent l="38100" t="0" r="19050" b="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73398C" w:rsidRDefault="0073398C" w:rsidP="0073398C">
      <w:pPr>
        <w:pStyle w:val="Prrafodelista"/>
        <w:numPr>
          <w:ilvl w:val="0"/>
          <w:numId w:val="1"/>
        </w:numPr>
        <w:rPr>
          <w:rFonts w:cs="Arial"/>
          <w:b/>
        </w:rPr>
      </w:pPr>
      <w:r w:rsidRPr="002F13C6">
        <w:rPr>
          <w:rFonts w:cs="Arial"/>
          <w:b/>
        </w:rPr>
        <w:t>Conclusiones y recomendaciones</w:t>
      </w:r>
    </w:p>
    <w:p w:rsidR="000A37E2" w:rsidRDefault="000A37E2" w:rsidP="000A37E2">
      <w:pPr>
        <w:pStyle w:val="Prrafodelista"/>
        <w:rPr>
          <w:rFonts w:cs="Arial"/>
          <w:b/>
        </w:rPr>
      </w:pPr>
    </w:p>
    <w:p w:rsidR="000A37E2" w:rsidRDefault="002F13C6" w:rsidP="002F13C6">
      <w:pPr>
        <w:pStyle w:val="Prrafodelista"/>
        <w:jc w:val="both"/>
        <w:rPr>
          <w:rFonts w:cs="Arial"/>
        </w:rPr>
      </w:pPr>
      <w:r>
        <w:rPr>
          <w:rFonts w:cs="Arial"/>
        </w:rPr>
        <w:t>Con b</w:t>
      </w:r>
      <w:r w:rsidR="000A37E2">
        <w:rPr>
          <w:rFonts w:cs="Arial"/>
        </w:rPr>
        <w:t>ase en los resultados obtenidos y en el análisis realizado</w:t>
      </w:r>
      <w:r>
        <w:rPr>
          <w:rFonts w:cs="Arial"/>
        </w:rPr>
        <w:t xml:space="preserve">, </w:t>
      </w:r>
      <w:r w:rsidR="000A37E2">
        <w:rPr>
          <w:rFonts w:cs="Arial"/>
        </w:rPr>
        <w:t>se puede</w:t>
      </w:r>
      <w:r>
        <w:rPr>
          <w:rFonts w:cs="Arial"/>
        </w:rPr>
        <w:t xml:space="preserve"> afirmar que en la I.E Alfonso Upegui Orozco </w:t>
      </w:r>
      <w:r w:rsidR="000A37E2">
        <w:rPr>
          <w:rFonts w:cs="Arial"/>
        </w:rPr>
        <w:t>se presenta una gran variedad de gustos en cuanto a lo artístico, principalmente por el baile, el canto y la música en general. Además los estudiantes, se muestran interesados por participar en actividades artísticas</w:t>
      </w:r>
      <w:bookmarkStart w:id="0" w:name="_GoBack"/>
      <w:bookmarkEnd w:id="0"/>
      <w:r w:rsidR="000A37E2">
        <w:rPr>
          <w:rFonts w:cs="Arial"/>
        </w:rPr>
        <w:t xml:space="preserve">. </w:t>
      </w:r>
    </w:p>
    <w:p w:rsidR="000A37E2" w:rsidRDefault="000A37E2" w:rsidP="002F13C6">
      <w:pPr>
        <w:pStyle w:val="Prrafodelista"/>
        <w:jc w:val="both"/>
        <w:rPr>
          <w:rFonts w:cs="Arial"/>
        </w:rPr>
      </w:pPr>
    </w:p>
    <w:p w:rsidR="005E4689" w:rsidRPr="000A37E2" w:rsidRDefault="002F13C6" w:rsidP="000A37E2">
      <w:pPr>
        <w:pStyle w:val="Prrafodelista"/>
        <w:jc w:val="both"/>
        <w:rPr>
          <w:rFonts w:cs="Arial"/>
        </w:rPr>
      </w:pPr>
      <w:r>
        <w:rPr>
          <w:rFonts w:cs="Arial"/>
        </w:rPr>
        <w:t xml:space="preserve">Como recomendación </w:t>
      </w:r>
      <w:r w:rsidR="000A37E2">
        <w:rPr>
          <w:rFonts w:cs="Arial"/>
        </w:rPr>
        <w:t>se propone</w:t>
      </w:r>
      <w:r>
        <w:rPr>
          <w:rFonts w:cs="Arial"/>
        </w:rPr>
        <w:t xml:space="preserve"> el incremento de actividades relacionadas con el arte en las </w:t>
      </w:r>
      <w:r w:rsidR="000A37E2">
        <w:rPr>
          <w:rFonts w:cs="Arial"/>
        </w:rPr>
        <w:t>jornadas escolares</w:t>
      </w:r>
      <w:r>
        <w:rPr>
          <w:rFonts w:cs="Arial"/>
        </w:rPr>
        <w:t xml:space="preserve"> y recreativas para fomentar y desarrollar el interés y la mejora de su interés académico.</w:t>
      </w:r>
      <w:r w:rsidR="000A37E2">
        <w:rPr>
          <w:rFonts w:cs="Arial"/>
        </w:rPr>
        <w:t xml:space="preserve"> Además, se debe  </w:t>
      </w:r>
      <w:r w:rsidR="005E4689" w:rsidRPr="000A37E2">
        <w:rPr>
          <w:rFonts w:cs="Arial"/>
        </w:rPr>
        <w:t xml:space="preserve">incentivar </w:t>
      </w:r>
      <w:r w:rsidR="000A37E2">
        <w:rPr>
          <w:rFonts w:cs="Arial"/>
        </w:rPr>
        <w:t>y fomentar la aceptación de la</w:t>
      </w:r>
      <w:r w:rsidR="005E4689" w:rsidRPr="000A37E2">
        <w:rPr>
          <w:rFonts w:cs="Arial"/>
        </w:rPr>
        <w:t xml:space="preserve">s </w:t>
      </w:r>
      <w:r w:rsidR="000A37E2">
        <w:rPr>
          <w:rFonts w:cs="Arial"/>
        </w:rPr>
        <w:t>diferencias en los gustos al interior de las clases</w:t>
      </w:r>
    </w:p>
    <w:p w:rsidR="005E4689" w:rsidRDefault="005E4689" w:rsidP="002F13C6">
      <w:pPr>
        <w:pStyle w:val="Prrafodelista"/>
        <w:jc w:val="both"/>
        <w:rPr>
          <w:rFonts w:cs="Arial"/>
        </w:rPr>
      </w:pPr>
    </w:p>
    <w:p w:rsidR="000A37E2" w:rsidRDefault="000A37E2" w:rsidP="002F13C6">
      <w:pPr>
        <w:pStyle w:val="Prrafodelista"/>
        <w:jc w:val="both"/>
        <w:rPr>
          <w:rFonts w:cs="Arial"/>
        </w:rPr>
      </w:pPr>
    </w:p>
    <w:p w:rsidR="002F13C6" w:rsidRPr="002F13C6" w:rsidRDefault="002F13C6" w:rsidP="002F13C6">
      <w:pPr>
        <w:pStyle w:val="Prrafodelista"/>
        <w:jc w:val="both"/>
        <w:rPr>
          <w:rFonts w:cs="Arial"/>
        </w:rPr>
      </w:pPr>
      <w:r>
        <w:rPr>
          <w:rFonts w:cs="Arial"/>
        </w:rPr>
        <w:t xml:space="preserve"> </w:t>
      </w:r>
    </w:p>
    <w:p w:rsidR="00525D7B" w:rsidRPr="00525D7B" w:rsidRDefault="0073398C" w:rsidP="00525D7B">
      <w:pPr>
        <w:pStyle w:val="Prrafodelista"/>
        <w:numPr>
          <w:ilvl w:val="0"/>
          <w:numId w:val="1"/>
        </w:numPr>
        <w:rPr>
          <w:rFonts w:cs="Arial"/>
          <w:b/>
        </w:rPr>
      </w:pPr>
      <w:r w:rsidRPr="00525D7B">
        <w:rPr>
          <w:rFonts w:cs="Arial"/>
          <w:b/>
        </w:rPr>
        <w:t>Bibliografía</w:t>
      </w:r>
    </w:p>
    <w:p w:rsidR="00525D7B" w:rsidRPr="00525D7B" w:rsidRDefault="00525D7B" w:rsidP="00525D7B">
      <w:pPr>
        <w:pStyle w:val="Prrafodelista"/>
        <w:numPr>
          <w:ilvl w:val="0"/>
          <w:numId w:val="3"/>
        </w:numPr>
        <w:jc w:val="both"/>
        <w:rPr>
          <w:rFonts w:cs="Arial"/>
          <w:b/>
        </w:rPr>
      </w:pPr>
      <w:r>
        <w:rPr>
          <w:rFonts w:cs="Arial"/>
        </w:rPr>
        <w:t xml:space="preserve">Mc Graw Hill Critico Artístico (2004) Historia del Arte </w:t>
      </w:r>
      <w:hyperlink r:id="rId16" w:history="1">
        <w:r w:rsidRPr="008C4284">
          <w:rPr>
            <w:rStyle w:val="Hipervnculo"/>
            <w:rFonts w:cs="Arial"/>
          </w:rPr>
          <w:t>http://www.contaduria.uady.mx/files/material-clase/tete-mezquita/apreciacion-arte/apreciacion_arte_material.pdf</w:t>
        </w:r>
      </w:hyperlink>
      <w:r>
        <w:rPr>
          <w:rFonts w:cs="Arial"/>
        </w:rPr>
        <w:t xml:space="preserve"> </w:t>
      </w:r>
    </w:p>
    <w:sectPr w:rsidR="00525D7B" w:rsidRPr="00525D7B" w:rsidSect="00AA3484">
      <w:pgSz w:w="12240" w:h="15840"/>
      <w:pgMar w:top="1417"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42295"/>
    <w:multiLevelType w:val="hybridMultilevel"/>
    <w:tmpl w:val="AAE0E9E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52387AAC"/>
    <w:multiLevelType w:val="multilevel"/>
    <w:tmpl w:val="D43CB346"/>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6CC50E5C"/>
    <w:multiLevelType w:val="hybridMultilevel"/>
    <w:tmpl w:val="0BEA51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DB3"/>
    <w:rsid w:val="000A37E2"/>
    <w:rsid w:val="000F023E"/>
    <w:rsid w:val="0017751A"/>
    <w:rsid w:val="002E280C"/>
    <w:rsid w:val="002F13C6"/>
    <w:rsid w:val="003500AA"/>
    <w:rsid w:val="00353322"/>
    <w:rsid w:val="0036217C"/>
    <w:rsid w:val="00403E1C"/>
    <w:rsid w:val="00412B7A"/>
    <w:rsid w:val="00435141"/>
    <w:rsid w:val="0049311A"/>
    <w:rsid w:val="004B5C6B"/>
    <w:rsid w:val="004F5E25"/>
    <w:rsid w:val="00506B65"/>
    <w:rsid w:val="00525D7B"/>
    <w:rsid w:val="00533E49"/>
    <w:rsid w:val="005E4689"/>
    <w:rsid w:val="00612957"/>
    <w:rsid w:val="0067172F"/>
    <w:rsid w:val="00685622"/>
    <w:rsid w:val="0073398C"/>
    <w:rsid w:val="00775383"/>
    <w:rsid w:val="00790B66"/>
    <w:rsid w:val="007E00D0"/>
    <w:rsid w:val="007F6312"/>
    <w:rsid w:val="00816B11"/>
    <w:rsid w:val="008646F2"/>
    <w:rsid w:val="008A73D3"/>
    <w:rsid w:val="00984235"/>
    <w:rsid w:val="00AA3484"/>
    <w:rsid w:val="00B47274"/>
    <w:rsid w:val="00B81A9D"/>
    <w:rsid w:val="00BB4DB3"/>
    <w:rsid w:val="00BD626C"/>
    <w:rsid w:val="00D03841"/>
    <w:rsid w:val="00D143E9"/>
    <w:rsid w:val="00D533BE"/>
    <w:rsid w:val="00E0223E"/>
    <w:rsid w:val="00E34A9C"/>
    <w:rsid w:val="00EC125C"/>
    <w:rsid w:val="00FB7D01"/>
    <w:rsid w:val="00FC7AC0"/>
    <w:rsid w:val="00FE44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28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80C"/>
    <w:rPr>
      <w:rFonts w:ascii="Tahoma" w:hAnsi="Tahoma" w:cs="Tahoma"/>
      <w:sz w:val="16"/>
      <w:szCs w:val="16"/>
    </w:rPr>
  </w:style>
  <w:style w:type="paragraph" w:styleId="Prrafodelista">
    <w:name w:val="List Paragraph"/>
    <w:basedOn w:val="Normal"/>
    <w:uiPriority w:val="34"/>
    <w:qFormat/>
    <w:rsid w:val="00612957"/>
    <w:pPr>
      <w:ind w:left="720"/>
      <w:contextualSpacing/>
    </w:pPr>
  </w:style>
  <w:style w:type="character" w:styleId="Refdecomentario">
    <w:name w:val="annotation reference"/>
    <w:basedOn w:val="Fuentedeprrafopredeter"/>
    <w:uiPriority w:val="99"/>
    <w:semiHidden/>
    <w:unhideWhenUsed/>
    <w:rsid w:val="00612957"/>
    <w:rPr>
      <w:sz w:val="16"/>
      <w:szCs w:val="16"/>
    </w:rPr>
  </w:style>
  <w:style w:type="paragraph" w:styleId="Textocomentario">
    <w:name w:val="annotation text"/>
    <w:basedOn w:val="Normal"/>
    <w:link w:val="TextocomentarioCar"/>
    <w:uiPriority w:val="99"/>
    <w:semiHidden/>
    <w:unhideWhenUsed/>
    <w:rsid w:val="006129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2957"/>
    <w:rPr>
      <w:sz w:val="20"/>
      <w:szCs w:val="20"/>
    </w:rPr>
  </w:style>
  <w:style w:type="paragraph" w:styleId="Asuntodelcomentario">
    <w:name w:val="annotation subject"/>
    <w:basedOn w:val="Textocomentario"/>
    <w:next w:val="Textocomentario"/>
    <w:link w:val="AsuntodelcomentarioCar"/>
    <w:uiPriority w:val="99"/>
    <w:semiHidden/>
    <w:unhideWhenUsed/>
    <w:rsid w:val="00612957"/>
    <w:rPr>
      <w:b/>
      <w:bCs/>
    </w:rPr>
  </w:style>
  <w:style w:type="character" w:customStyle="1" w:styleId="AsuntodelcomentarioCar">
    <w:name w:val="Asunto del comentario Car"/>
    <w:basedOn w:val="TextocomentarioCar"/>
    <w:link w:val="Asuntodelcomentario"/>
    <w:uiPriority w:val="99"/>
    <w:semiHidden/>
    <w:rsid w:val="00612957"/>
    <w:rPr>
      <w:b/>
      <w:bCs/>
      <w:sz w:val="20"/>
      <w:szCs w:val="20"/>
    </w:rPr>
  </w:style>
  <w:style w:type="table" w:styleId="Tablaconcuadrcula">
    <w:name w:val="Table Grid"/>
    <w:basedOn w:val="Tablanormal"/>
    <w:uiPriority w:val="59"/>
    <w:rsid w:val="00D03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nfasis5">
    <w:name w:val="Light Grid Accent 5"/>
    <w:basedOn w:val="Tablanormal"/>
    <w:uiPriority w:val="62"/>
    <w:rsid w:val="00D0384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apple-converted-space">
    <w:name w:val="apple-converted-space"/>
    <w:basedOn w:val="Fuentedeprrafopredeter"/>
    <w:rsid w:val="00E34A9C"/>
  </w:style>
  <w:style w:type="character" w:styleId="Textoennegrita">
    <w:name w:val="Strong"/>
    <w:basedOn w:val="Fuentedeprrafopredeter"/>
    <w:uiPriority w:val="22"/>
    <w:qFormat/>
    <w:rsid w:val="00E34A9C"/>
    <w:rPr>
      <w:b/>
      <w:bCs/>
    </w:rPr>
  </w:style>
  <w:style w:type="character" w:styleId="Hipervnculo">
    <w:name w:val="Hyperlink"/>
    <w:basedOn w:val="Fuentedeprrafopredeter"/>
    <w:uiPriority w:val="99"/>
    <w:unhideWhenUsed/>
    <w:rsid w:val="00E34A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28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80C"/>
    <w:rPr>
      <w:rFonts w:ascii="Tahoma" w:hAnsi="Tahoma" w:cs="Tahoma"/>
      <w:sz w:val="16"/>
      <w:szCs w:val="16"/>
    </w:rPr>
  </w:style>
  <w:style w:type="paragraph" w:styleId="Prrafodelista">
    <w:name w:val="List Paragraph"/>
    <w:basedOn w:val="Normal"/>
    <w:uiPriority w:val="34"/>
    <w:qFormat/>
    <w:rsid w:val="00612957"/>
    <w:pPr>
      <w:ind w:left="720"/>
      <w:contextualSpacing/>
    </w:pPr>
  </w:style>
  <w:style w:type="character" w:styleId="Refdecomentario">
    <w:name w:val="annotation reference"/>
    <w:basedOn w:val="Fuentedeprrafopredeter"/>
    <w:uiPriority w:val="99"/>
    <w:semiHidden/>
    <w:unhideWhenUsed/>
    <w:rsid w:val="00612957"/>
    <w:rPr>
      <w:sz w:val="16"/>
      <w:szCs w:val="16"/>
    </w:rPr>
  </w:style>
  <w:style w:type="paragraph" w:styleId="Textocomentario">
    <w:name w:val="annotation text"/>
    <w:basedOn w:val="Normal"/>
    <w:link w:val="TextocomentarioCar"/>
    <w:uiPriority w:val="99"/>
    <w:semiHidden/>
    <w:unhideWhenUsed/>
    <w:rsid w:val="006129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2957"/>
    <w:rPr>
      <w:sz w:val="20"/>
      <w:szCs w:val="20"/>
    </w:rPr>
  </w:style>
  <w:style w:type="paragraph" w:styleId="Asuntodelcomentario">
    <w:name w:val="annotation subject"/>
    <w:basedOn w:val="Textocomentario"/>
    <w:next w:val="Textocomentario"/>
    <w:link w:val="AsuntodelcomentarioCar"/>
    <w:uiPriority w:val="99"/>
    <w:semiHidden/>
    <w:unhideWhenUsed/>
    <w:rsid w:val="00612957"/>
    <w:rPr>
      <w:b/>
      <w:bCs/>
    </w:rPr>
  </w:style>
  <w:style w:type="character" w:customStyle="1" w:styleId="AsuntodelcomentarioCar">
    <w:name w:val="Asunto del comentario Car"/>
    <w:basedOn w:val="TextocomentarioCar"/>
    <w:link w:val="Asuntodelcomentario"/>
    <w:uiPriority w:val="99"/>
    <w:semiHidden/>
    <w:rsid w:val="00612957"/>
    <w:rPr>
      <w:b/>
      <w:bCs/>
      <w:sz w:val="20"/>
      <w:szCs w:val="20"/>
    </w:rPr>
  </w:style>
  <w:style w:type="table" w:styleId="Tablaconcuadrcula">
    <w:name w:val="Table Grid"/>
    <w:basedOn w:val="Tablanormal"/>
    <w:uiPriority w:val="59"/>
    <w:rsid w:val="00D03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nfasis5">
    <w:name w:val="Light Grid Accent 5"/>
    <w:basedOn w:val="Tablanormal"/>
    <w:uiPriority w:val="62"/>
    <w:rsid w:val="00D0384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apple-converted-space">
    <w:name w:val="apple-converted-space"/>
    <w:basedOn w:val="Fuentedeprrafopredeter"/>
    <w:rsid w:val="00E34A9C"/>
  </w:style>
  <w:style w:type="character" w:styleId="Textoennegrita">
    <w:name w:val="Strong"/>
    <w:basedOn w:val="Fuentedeprrafopredeter"/>
    <w:uiPriority w:val="22"/>
    <w:qFormat/>
    <w:rsid w:val="00E34A9C"/>
    <w:rPr>
      <w:b/>
      <w:bCs/>
    </w:rPr>
  </w:style>
  <w:style w:type="character" w:styleId="Hipervnculo">
    <w:name w:val="Hyperlink"/>
    <w:basedOn w:val="Fuentedeprrafopredeter"/>
    <w:uiPriority w:val="99"/>
    <w:unhideWhenUsed/>
    <w:rsid w:val="00E34A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diagramQuickStyle" Target="diagrams/quickStyle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taduria.uady.mx/files/material-clase/tete-mezquita/apreciacion-arte/apreciacion_arte_material.pdf"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diagramColors" Target="diagrams/colors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a:t>Asistencia a Eventos de Arte</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Hoja1!$B$1</c:f>
              <c:strCache>
                <c:ptCount val="1"/>
                <c:pt idx="0">
                  <c:v>Serie 1</c:v>
                </c:pt>
              </c:strCache>
            </c:strRef>
          </c:tx>
          <c:invertIfNegative val="0"/>
          <c:cat>
            <c:strRef>
              <c:f>Hoja1!$A$2:$A$3</c:f>
              <c:strCache>
                <c:ptCount val="2"/>
                <c:pt idx="0">
                  <c:v>Sí</c:v>
                </c:pt>
                <c:pt idx="1">
                  <c:v>No</c:v>
                </c:pt>
              </c:strCache>
            </c:strRef>
          </c:cat>
          <c:val>
            <c:numRef>
              <c:f>Hoja1!$B$2:$B$3</c:f>
              <c:numCache>
                <c:formatCode>General</c:formatCode>
                <c:ptCount val="2"/>
                <c:pt idx="0">
                  <c:v>47</c:v>
                </c:pt>
                <c:pt idx="1">
                  <c:v>13</c:v>
                </c:pt>
              </c:numCache>
            </c:numRef>
          </c:val>
        </c:ser>
        <c:dLbls>
          <c:showLegendKey val="0"/>
          <c:showVal val="0"/>
          <c:showCatName val="0"/>
          <c:showSerName val="0"/>
          <c:showPercent val="0"/>
          <c:showBubbleSize val="0"/>
        </c:dLbls>
        <c:gapWidth val="95"/>
        <c:gapDepth val="95"/>
        <c:shape val="cylinder"/>
        <c:axId val="223697536"/>
        <c:axId val="232471552"/>
        <c:axId val="0"/>
      </c:bar3DChart>
      <c:catAx>
        <c:axId val="223697536"/>
        <c:scaling>
          <c:orientation val="minMax"/>
        </c:scaling>
        <c:delete val="0"/>
        <c:axPos val="b"/>
        <c:majorTickMark val="none"/>
        <c:minorTickMark val="none"/>
        <c:tickLblPos val="nextTo"/>
        <c:crossAx val="232471552"/>
        <c:crosses val="autoZero"/>
        <c:auto val="1"/>
        <c:lblAlgn val="ctr"/>
        <c:lblOffset val="100"/>
        <c:noMultiLvlLbl val="0"/>
      </c:catAx>
      <c:valAx>
        <c:axId val="232471552"/>
        <c:scaling>
          <c:orientation val="minMax"/>
        </c:scaling>
        <c:delete val="0"/>
        <c:axPos val="l"/>
        <c:majorGridlines/>
        <c:title>
          <c:tx>
            <c:rich>
              <a:bodyPr/>
              <a:lstStyle/>
              <a:p>
                <a:pPr>
                  <a:defRPr/>
                </a:pPr>
                <a:r>
                  <a:rPr lang="es-CO"/>
                  <a:t>Clsificación</a:t>
                </a:r>
              </a:p>
            </c:rich>
          </c:tx>
          <c:overlay val="0"/>
        </c:title>
        <c:numFmt formatCode="General" sourceLinked="1"/>
        <c:majorTickMark val="none"/>
        <c:minorTickMark val="none"/>
        <c:tickLblPos val="nextTo"/>
        <c:crossAx val="22369753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baseline="0"/>
              <a:t>Actividades Artisticas</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Hoja1!$B$1</c:f>
              <c:strCache>
                <c:ptCount val="1"/>
                <c:pt idx="0">
                  <c:v>Serie 1</c:v>
                </c:pt>
              </c:strCache>
            </c:strRef>
          </c:tx>
          <c:invertIfNegative val="0"/>
          <c:cat>
            <c:strRef>
              <c:f>Hoja1!$A$2:$A$7</c:f>
              <c:strCache>
                <c:ptCount val="6"/>
                <c:pt idx="0">
                  <c:v>Canto</c:v>
                </c:pt>
                <c:pt idx="1">
                  <c:v>Baile</c:v>
                </c:pt>
                <c:pt idx="2">
                  <c:v>Pintura</c:v>
                </c:pt>
                <c:pt idx="3">
                  <c:v>Dibujo</c:v>
                </c:pt>
                <c:pt idx="4">
                  <c:v>Música</c:v>
                </c:pt>
                <c:pt idx="5">
                  <c:v>Artes Plasticas</c:v>
                </c:pt>
              </c:strCache>
            </c:strRef>
          </c:cat>
          <c:val>
            <c:numRef>
              <c:f>Hoja1!$B$2:$B$7</c:f>
              <c:numCache>
                <c:formatCode>General</c:formatCode>
                <c:ptCount val="6"/>
                <c:pt idx="0">
                  <c:v>48</c:v>
                </c:pt>
                <c:pt idx="1">
                  <c:v>48</c:v>
                </c:pt>
                <c:pt idx="2">
                  <c:v>37</c:v>
                </c:pt>
                <c:pt idx="3">
                  <c:v>18</c:v>
                </c:pt>
                <c:pt idx="4">
                  <c:v>60</c:v>
                </c:pt>
                <c:pt idx="5">
                  <c:v>9</c:v>
                </c:pt>
              </c:numCache>
            </c:numRef>
          </c:val>
        </c:ser>
        <c:dLbls>
          <c:showLegendKey val="0"/>
          <c:showVal val="0"/>
          <c:showCatName val="0"/>
          <c:showSerName val="0"/>
          <c:showPercent val="0"/>
          <c:showBubbleSize val="0"/>
        </c:dLbls>
        <c:gapWidth val="150"/>
        <c:shape val="pyramid"/>
        <c:axId val="220318336"/>
        <c:axId val="220320128"/>
        <c:axId val="0"/>
      </c:bar3DChart>
      <c:catAx>
        <c:axId val="220318336"/>
        <c:scaling>
          <c:orientation val="minMax"/>
        </c:scaling>
        <c:delete val="0"/>
        <c:axPos val="b"/>
        <c:majorTickMark val="none"/>
        <c:minorTickMark val="none"/>
        <c:tickLblPos val="nextTo"/>
        <c:crossAx val="220320128"/>
        <c:crosses val="autoZero"/>
        <c:auto val="1"/>
        <c:lblAlgn val="ctr"/>
        <c:lblOffset val="100"/>
        <c:noMultiLvlLbl val="0"/>
      </c:catAx>
      <c:valAx>
        <c:axId val="220320128"/>
        <c:scaling>
          <c:orientation val="minMax"/>
        </c:scaling>
        <c:delete val="0"/>
        <c:axPos val="l"/>
        <c:majorGridlines/>
        <c:title>
          <c:tx>
            <c:rich>
              <a:bodyPr/>
              <a:lstStyle/>
              <a:p>
                <a:pPr>
                  <a:defRPr/>
                </a:pPr>
                <a:r>
                  <a:rPr lang="es-CO"/>
                  <a:t>Clasificación</a:t>
                </a:r>
              </a:p>
            </c:rich>
          </c:tx>
          <c:overlay val="0"/>
        </c:title>
        <c:numFmt formatCode="General" sourceLinked="1"/>
        <c:majorTickMark val="none"/>
        <c:minorTickMark val="none"/>
        <c:tickLblPos val="nextTo"/>
        <c:crossAx val="22031833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a:t>Genero Participativo</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Hoja1!$B$1</c:f>
              <c:strCache>
                <c:ptCount val="1"/>
                <c:pt idx="0">
                  <c:v>Serie 1</c:v>
                </c:pt>
              </c:strCache>
            </c:strRef>
          </c:tx>
          <c:invertIfNegative val="0"/>
          <c:cat>
            <c:strRef>
              <c:f>Hoja1!$A$2:$A$3</c:f>
              <c:strCache>
                <c:ptCount val="2"/>
                <c:pt idx="0">
                  <c:v>Masculino</c:v>
                </c:pt>
                <c:pt idx="1">
                  <c:v>Femenino</c:v>
                </c:pt>
              </c:strCache>
            </c:strRef>
          </c:cat>
          <c:val>
            <c:numRef>
              <c:f>Hoja1!$B$2:$B$3</c:f>
              <c:numCache>
                <c:formatCode>General</c:formatCode>
                <c:ptCount val="2"/>
                <c:pt idx="0">
                  <c:v>46</c:v>
                </c:pt>
                <c:pt idx="1">
                  <c:v>14</c:v>
                </c:pt>
              </c:numCache>
            </c:numRef>
          </c:val>
        </c:ser>
        <c:dLbls>
          <c:showLegendKey val="0"/>
          <c:showVal val="0"/>
          <c:showCatName val="0"/>
          <c:showSerName val="0"/>
          <c:showPercent val="0"/>
          <c:showBubbleSize val="0"/>
        </c:dLbls>
        <c:gapWidth val="95"/>
        <c:gapDepth val="95"/>
        <c:shape val="box"/>
        <c:axId val="222632192"/>
        <c:axId val="222662656"/>
        <c:axId val="0"/>
      </c:bar3DChart>
      <c:catAx>
        <c:axId val="222632192"/>
        <c:scaling>
          <c:orientation val="minMax"/>
        </c:scaling>
        <c:delete val="0"/>
        <c:axPos val="b"/>
        <c:majorTickMark val="none"/>
        <c:minorTickMark val="none"/>
        <c:tickLblPos val="nextTo"/>
        <c:crossAx val="222662656"/>
        <c:crosses val="autoZero"/>
        <c:auto val="1"/>
        <c:lblAlgn val="ctr"/>
        <c:lblOffset val="100"/>
        <c:noMultiLvlLbl val="0"/>
      </c:catAx>
      <c:valAx>
        <c:axId val="222662656"/>
        <c:scaling>
          <c:orientation val="minMax"/>
        </c:scaling>
        <c:delete val="0"/>
        <c:axPos val="l"/>
        <c:majorGridlines/>
        <c:title>
          <c:tx>
            <c:rich>
              <a:bodyPr/>
              <a:lstStyle/>
              <a:p>
                <a:pPr>
                  <a:defRPr/>
                </a:pPr>
                <a:r>
                  <a:rPr lang="es-CO"/>
                  <a:t>Clasificación</a:t>
                </a:r>
              </a:p>
            </c:rich>
          </c:tx>
          <c:overlay val="0"/>
        </c:title>
        <c:numFmt formatCode="General" sourceLinked="1"/>
        <c:majorTickMark val="none"/>
        <c:minorTickMark val="none"/>
        <c:tickLblPos val="nextTo"/>
        <c:crossAx val="22263219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Realización de Actividades Artísticas</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Hoja1!$B$1</c:f>
              <c:strCache>
                <c:ptCount val="1"/>
                <c:pt idx="0">
                  <c:v>Serie 1</c:v>
                </c:pt>
              </c:strCache>
            </c:strRef>
          </c:tx>
          <c:invertIfNegative val="0"/>
          <c:cat>
            <c:strRef>
              <c:f>Hoja1!$A$2:$A$3</c:f>
              <c:strCache>
                <c:ptCount val="2"/>
                <c:pt idx="0">
                  <c:v>Sí</c:v>
                </c:pt>
                <c:pt idx="1">
                  <c:v>No</c:v>
                </c:pt>
              </c:strCache>
            </c:strRef>
          </c:cat>
          <c:val>
            <c:numRef>
              <c:f>Hoja1!$B$2:$B$3</c:f>
              <c:numCache>
                <c:formatCode>General</c:formatCode>
                <c:ptCount val="2"/>
                <c:pt idx="0">
                  <c:v>51</c:v>
                </c:pt>
                <c:pt idx="1">
                  <c:v>9</c:v>
                </c:pt>
              </c:numCache>
            </c:numRef>
          </c:val>
        </c:ser>
        <c:dLbls>
          <c:showLegendKey val="0"/>
          <c:showVal val="0"/>
          <c:showCatName val="0"/>
          <c:showSerName val="0"/>
          <c:showPercent val="0"/>
          <c:showBubbleSize val="0"/>
        </c:dLbls>
        <c:gapWidth val="95"/>
        <c:gapDepth val="95"/>
        <c:shape val="cone"/>
        <c:axId val="223360896"/>
        <c:axId val="223362432"/>
        <c:axId val="0"/>
      </c:bar3DChart>
      <c:catAx>
        <c:axId val="223360896"/>
        <c:scaling>
          <c:orientation val="minMax"/>
        </c:scaling>
        <c:delete val="0"/>
        <c:axPos val="b"/>
        <c:majorTickMark val="none"/>
        <c:minorTickMark val="none"/>
        <c:tickLblPos val="nextTo"/>
        <c:crossAx val="223362432"/>
        <c:crosses val="autoZero"/>
        <c:auto val="1"/>
        <c:lblAlgn val="ctr"/>
        <c:lblOffset val="100"/>
        <c:noMultiLvlLbl val="0"/>
      </c:catAx>
      <c:valAx>
        <c:axId val="223362432"/>
        <c:scaling>
          <c:orientation val="minMax"/>
        </c:scaling>
        <c:delete val="0"/>
        <c:axPos val="l"/>
        <c:majorGridlines/>
        <c:title>
          <c:tx>
            <c:rich>
              <a:bodyPr/>
              <a:lstStyle/>
              <a:p>
                <a:pPr>
                  <a:defRPr/>
                </a:pPr>
                <a:r>
                  <a:rPr lang="es-CO"/>
                  <a:t>Clasificación</a:t>
                </a:r>
              </a:p>
            </c:rich>
          </c:tx>
          <c:overlay val="0"/>
        </c:title>
        <c:numFmt formatCode="General" sourceLinked="1"/>
        <c:majorTickMark val="none"/>
        <c:minorTickMark val="none"/>
        <c:tickLblPos val="nextTo"/>
        <c:crossAx val="22336089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81B65D-E32A-4526-818C-F3CB85762A40}" type="doc">
      <dgm:prSet loTypeId="urn:microsoft.com/office/officeart/2008/layout/SquareAccentList" loCatId="list" qsTypeId="urn:microsoft.com/office/officeart/2005/8/quickstyle/simple1" qsCatId="simple" csTypeId="urn:microsoft.com/office/officeart/2005/8/colors/accent1_2" csCatId="accent1" phldr="1"/>
      <dgm:spPr/>
      <dgm:t>
        <a:bodyPr/>
        <a:lstStyle/>
        <a:p>
          <a:endParaRPr lang="es-CO"/>
        </a:p>
      </dgm:t>
    </dgm:pt>
    <dgm:pt modelId="{91903B97-D448-4865-92AE-2BA8A41D5438}">
      <dgm:prSet phldrT="[Texto]"/>
      <dgm:spPr/>
      <dgm:t>
        <a:bodyPr/>
        <a:lstStyle/>
        <a:p>
          <a:r>
            <a:rPr lang="es-CO"/>
            <a:t>"Es una Forma"</a:t>
          </a:r>
        </a:p>
      </dgm:t>
    </dgm:pt>
    <dgm:pt modelId="{9973DB32-9B01-40B8-BF87-3DEC7907F428}" type="parTrans" cxnId="{1FF47572-3B38-4CF9-B99F-C42F777A3317}">
      <dgm:prSet/>
      <dgm:spPr/>
      <dgm:t>
        <a:bodyPr/>
        <a:lstStyle/>
        <a:p>
          <a:endParaRPr lang="es-CO"/>
        </a:p>
      </dgm:t>
    </dgm:pt>
    <dgm:pt modelId="{8821F1FF-9C43-4F45-A477-9D05A187B79B}" type="sibTrans" cxnId="{1FF47572-3B38-4CF9-B99F-C42F777A3317}">
      <dgm:prSet/>
      <dgm:spPr/>
      <dgm:t>
        <a:bodyPr/>
        <a:lstStyle/>
        <a:p>
          <a:endParaRPr lang="es-CO"/>
        </a:p>
      </dgm:t>
    </dgm:pt>
    <dgm:pt modelId="{82D8B499-CA23-4D95-B680-F249FD5A134D}">
      <dgm:prSet phldrT="[Texto]"/>
      <dgm:spPr/>
      <dgm:t>
        <a:bodyPr/>
        <a:lstStyle/>
        <a:p>
          <a:r>
            <a:rPr lang="es-CO"/>
            <a:t>Expresa los sentimientos</a:t>
          </a:r>
        </a:p>
      </dgm:t>
    </dgm:pt>
    <dgm:pt modelId="{39D77DDE-08A8-4EA3-A877-B08AE0330FFE}" type="parTrans" cxnId="{308E01E2-A975-4694-BAA7-637466B491DC}">
      <dgm:prSet/>
      <dgm:spPr/>
      <dgm:t>
        <a:bodyPr/>
        <a:lstStyle/>
        <a:p>
          <a:endParaRPr lang="es-CO"/>
        </a:p>
      </dgm:t>
    </dgm:pt>
    <dgm:pt modelId="{A9071FFD-34A5-42C1-BBED-92AAE4601CF8}" type="sibTrans" cxnId="{308E01E2-A975-4694-BAA7-637466B491DC}">
      <dgm:prSet/>
      <dgm:spPr/>
      <dgm:t>
        <a:bodyPr/>
        <a:lstStyle/>
        <a:p>
          <a:endParaRPr lang="es-CO"/>
        </a:p>
      </dgm:t>
    </dgm:pt>
    <dgm:pt modelId="{D215AF75-925B-4935-BEBB-7E0D1465B8C8}">
      <dgm:prSet phldrT="[Texto]"/>
      <dgm:spPr/>
      <dgm:t>
        <a:bodyPr/>
        <a:lstStyle/>
        <a:p>
          <a:r>
            <a:rPr lang="es-CO"/>
            <a:t>Expresa al verdadero ser humano</a:t>
          </a:r>
        </a:p>
      </dgm:t>
    </dgm:pt>
    <dgm:pt modelId="{83A6DE51-B990-456B-8772-ED4D749FFFAB}" type="parTrans" cxnId="{4BF94EB9-7CBF-4335-8316-95FAF190E17F}">
      <dgm:prSet/>
      <dgm:spPr/>
      <dgm:t>
        <a:bodyPr/>
        <a:lstStyle/>
        <a:p>
          <a:endParaRPr lang="es-CO"/>
        </a:p>
      </dgm:t>
    </dgm:pt>
    <dgm:pt modelId="{6718D22A-07BF-441B-93DB-18E3776AFFDE}" type="sibTrans" cxnId="{4BF94EB9-7CBF-4335-8316-95FAF190E17F}">
      <dgm:prSet/>
      <dgm:spPr/>
      <dgm:t>
        <a:bodyPr/>
        <a:lstStyle/>
        <a:p>
          <a:endParaRPr lang="es-CO"/>
        </a:p>
      </dgm:t>
    </dgm:pt>
    <dgm:pt modelId="{1D855EF6-D189-4D0B-AED3-33D620918C74}">
      <dgm:prSet phldrT="[Texto]"/>
      <dgm:spPr/>
      <dgm:t>
        <a:bodyPr/>
        <a:lstStyle/>
        <a:p>
          <a:r>
            <a:rPr lang="es-CO"/>
            <a:t>Expresa lo que quiere el alma</a:t>
          </a:r>
        </a:p>
      </dgm:t>
    </dgm:pt>
    <dgm:pt modelId="{7C6DE050-8043-43A4-AAF8-749E5E598632}" type="parTrans" cxnId="{AB47426A-ECE3-4B94-BFC9-879AF19431C2}">
      <dgm:prSet/>
      <dgm:spPr/>
      <dgm:t>
        <a:bodyPr/>
        <a:lstStyle/>
        <a:p>
          <a:endParaRPr lang="es-CO"/>
        </a:p>
      </dgm:t>
    </dgm:pt>
    <dgm:pt modelId="{95719EEE-4EEA-4711-852F-E320BD6C936D}" type="sibTrans" cxnId="{AB47426A-ECE3-4B94-BFC9-879AF19431C2}">
      <dgm:prSet/>
      <dgm:spPr/>
      <dgm:t>
        <a:bodyPr/>
        <a:lstStyle/>
        <a:p>
          <a:endParaRPr lang="es-CO"/>
        </a:p>
      </dgm:t>
    </dgm:pt>
    <dgm:pt modelId="{A99BFA60-C189-4B1E-9E31-32D92B78B936}">
      <dgm:prSet phldrT="[Texto]"/>
      <dgm:spPr/>
      <dgm:t>
        <a:bodyPr/>
        <a:lstStyle/>
        <a:p>
          <a:r>
            <a:rPr lang="es-CO"/>
            <a:t>"Es un Medio"</a:t>
          </a:r>
        </a:p>
      </dgm:t>
    </dgm:pt>
    <dgm:pt modelId="{010E2221-247C-4F0D-8F32-B2D180EAD02F}" type="parTrans" cxnId="{984F7CE8-53DA-4AF6-890F-6C26B041BA37}">
      <dgm:prSet/>
      <dgm:spPr/>
      <dgm:t>
        <a:bodyPr/>
        <a:lstStyle/>
        <a:p>
          <a:endParaRPr lang="es-CO"/>
        </a:p>
      </dgm:t>
    </dgm:pt>
    <dgm:pt modelId="{99866C93-EE0C-412A-B593-909395FEE1A2}" type="sibTrans" cxnId="{984F7CE8-53DA-4AF6-890F-6C26B041BA37}">
      <dgm:prSet/>
      <dgm:spPr/>
      <dgm:t>
        <a:bodyPr/>
        <a:lstStyle/>
        <a:p>
          <a:endParaRPr lang="es-CO"/>
        </a:p>
      </dgm:t>
    </dgm:pt>
    <dgm:pt modelId="{830F5DA3-55B3-4C3D-82E8-595DDFF1427C}">
      <dgm:prSet phldrT="[Texto]"/>
      <dgm:spPr/>
      <dgm:t>
        <a:bodyPr/>
        <a:lstStyle/>
        <a:p>
          <a:r>
            <a:rPr lang="es-CO"/>
            <a:t>Con este te desestresas</a:t>
          </a:r>
        </a:p>
      </dgm:t>
    </dgm:pt>
    <dgm:pt modelId="{7C08B5D3-00F2-46F2-966F-86FDA88087CF}" type="parTrans" cxnId="{3B1DD794-D0B8-4983-92DC-E4732C339253}">
      <dgm:prSet/>
      <dgm:spPr/>
      <dgm:t>
        <a:bodyPr/>
        <a:lstStyle/>
        <a:p>
          <a:endParaRPr lang="es-CO"/>
        </a:p>
      </dgm:t>
    </dgm:pt>
    <dgm:pt modelId="{6F32F2F1-C881-420A-8848-9A548BEC5E5D}" type="sibTrans" cxnId="{3B1DD794-D0B8-4983-92DC-E4732C339253}">
      <dgm:prSet/>
      <dgm:spPr/>
      <dgm:t>
        <a:bodyPr/>
        <a:lstStyle/>
        <a:p>
          <a:endParaRPr lang="es-CO"/>
        </a:p>
      </dgm:t>
    </dgm:pt>
    <dgm:pt modelId="{0B6C1420-AC7D-4D98-844A-BA8EA9B62FE7}">
      <dgm:prSet phldrT="[Texto]"/>
      <dgm:spPr/>
      <dgm:t>
        <a:bodyPr/>
        <a:lstStyle/>
        <a:p>
          <a:r>
            <a:rPr lang="es-CO"/>
            <a:t>Con este te distraes</a:t>
          </a:r>
        </a:p>
      </dgm:t>
    </dgm:pt>
    <dgm:pt modelId="{9ABCA1DC-C992-464D-9AD5-88409DD61389}" type="parTrans" cxnId="{D6267A75-96E2-4BD9-8A35-2E2C2AF9C8EC}">
      <dgm:prSet/>
      <dgm:spPr/>
      <dgm:t>
        <a:bodyPr/>
        <a:lstStyle/>
        <a:p>
          <a:endParaRPr lang="es-CO"/>
        </a:p>
      </dgm:t>
    </dgm:pt>
    <dgm:pt modelId="{D67B52E3-E8D9-4902-8D9F-CC18BBE261DB}" type="sibTrans" cxnId="{D6267A75-96E2-4BD9-8A35-2E2C2AF9C8EC}">
      <dgm:prSet/>
      <dgm:spPr/>
      <dgm:t>
        <a:bodyPr/>
        <a:lstStyle/>
        <a:p>
          <a:endParaRPr lang="es-CO"/>
        </a:p>
      </dgm:t>
    </dgm:pt>
    <dgm:pt modelId="{9C077A9A-4861-48F6-9455-F7BF7126CBBD}">
      <dgm:prSet phldrT="[Texto]"/>
      <dgm:spPr/>
      <dgm:t>
        <a:bodyPr/>
        <a:lstStyle/>
        <a:p>
          <a:r>
            <a:rPr lang="es-CO"/>
            <a:t>Con este te inspiras para seguir adelante</a:t>
          </a:r>
        </a:p>
      </dgm:t>
    </dgm:pt>
    <dgm:pt modelId="{5EB8D7A0-4C15-4459-9F7D-FCC135571D99}" type="parTrans" cxnId="{A87332E8-0902-401A-9BDD-2674C578E703}">
      <dgm:prSet/>
      <dgm:spPr/>
      <dgm:t>
        <a:bodyPr/>
        <a:lstStyle/>
        <a:p>
          <a:endParaRPr lang="es-CO"/>
        </a:p>
      </dgm:t>
    </dgm:pt>
    <dgm:pt modelId="{44C767B7-52FE-403F-B394-F728B9AE3C45}" type="sibTrans" cxnId="{A87332E8-0902-401A-9BDD-2674C578E703}">
      <dgm:prSet/>
      <dgm:spPr/>
      <dgm:t>
        <a:bodyPr/>
        <a:lstStyle/>
        <a:p>
          <a:endParaRPr lang="es-CO"/>
        </a:p>
      </dgm:t>
    </dgm:pt>
    <dgm:pt modelId="{FCADD272-7C05-4BB1-925B-5D7DB92F508A}" type="pres">
      <dgm:prSet presAssocID="{AE81B65D-E32A-4526-818C-F3CB85762A40}" presName="layout" presStyleCnt="0">
        <dgm:presLayoutVars>
          <dgm:chMax/>
          <dgm:chPref/>
          <dgm:dir/>
          <dgm:resizeHandles/>
        </dgm:presLayoutVars>
      </dgm:prSet>
      <dgm:spPr/>
      <dgm:t>
        <a:bodyPr/>
        <a:lstStyle/>
        <a:p>
          <a:endParaRPr lang="es-CO"/>
        </a:p>
      </dgm:t>
    </dgm:pt>
    <dgm:pt modelId="{2A1FB314-2936-4717-9E89-F8E64BD6F3C3}" type="pres">
      <dgm:prSet presAssocID="{91903B97-D448-4865-92AE-2BA8A41D5438}" presName="root" presStyleCnt="0">
        <dgm:presLayoutVars>
          <dgm:chMax/>
          <dgm:chPref/>
        </dgm:presLayoutVars>
      </dgm:prSet>
      <dgm:spPr/>
    </dgm:pt>
    <dgm:pt modelId="{F32154B5-EA9D-471A-9BA2-F312F8D76203}" type="pres">
      <dgm:prSet presAssocID="{91903B97-D448-4865-92AE-2BA8A41D5438}" presName="rootComposite" presStyleCnt="0">
        <dgm:presLayoutVars/>
      </dgm:prSet>
      <dgm:spPr/>
    </dgm:pt>
    <dgm:pt modelId="{F33F4FC4-B65B-4C10-9FD5-004F3573C596}" type="pres">
      <dgm:prSet presAssocID="{91903B97-D448-4865-92AE-2BA8A41D5438}" presName="ParentAccent" presStyleLbl="alignNode1" presStyleIdx="0" presStyleCnt="2"/>
      <dgm:spPr/>
    </dgm:pt>
    <dgm:pt modelId="{572FF26A-318C-490D-A243-ED47A22B972F}" type="pres">
      <dgm:prSet presAssocID="{91903B97-D448-4865-92AE-2BA8A41D5438}" presName="ParentSmallAccent" presStyleLbl="fgAcc1" presStyleIdx="0" presStyleCnt="2"/>
      <dgm:spPr/>
    </dgm:pt>
    <dgm:pt modelId="{61A94458-1B4B-4E5B-9995-86B9733FD251}" type="pres">
      <dgm:prSet presAssocID="{91903B97-D448-4865-92AE-2BA8A41D5438}" presName="Parent" presStyleLbl="revTx" presStyleIdx="0" presStyleCnt="8">
        <dgm:presLayoutVars>
          <dgm:chMax/>
          <dgm:chPref val="4"/>
          <dgm:bulletEnabled val="1"/>
        </dgm:presLayoutVars>
      </dgm:prSet>
      <dgm:spPr/>
      <dgm:t>
        <a:bodyPr/>
        <a:lstStyle/>
        <a:p>
          <a:endParaRPr lang="es-CO"/>
        </a:p>
      </dgm:t>
    </dgm:pt>
    <dgm:pt modelId="{13753E1F-9D27-4E17-90FF-3DF1B4E24B9D}" type="pres">
      <dgm:prSet presAssocID="{91903B97-D448-4865-92AE-2BA8A41D5438}" presName="childShape" presStyleCnt="0">
        <dgm:presLayoutVars>
          <dgm:chMax val="0"/>
          <dgm:chPref val="0"/>
        </dgm:presLayoutVars>
      </dgm:prSet>
      <dgm:spPr/>
    </dgm:pt>
    <dgm:pt modelId="{37E4F8BE-B122-4390-A105-E83689C333D0}" type="pres">
      <dgm:prSet presAssocID="{82D8B499-CA23-4D95-B680-F249FD5A134D}" presName="childComposite" presStyleCnt="0">
        <dgm:presLayoutVars>
          <dgm:chMax val="0"/>
          <dgm:chPref val="0"/>
        </dgm:presLayoutVars>
      </dgm:prSet>
      <dgm:spPr/>
    </dgm:pt>
    <dgm:pt modelId="{5AAA6E7F-DA89-4AF2-B21D-7489AFC6003A}" type="pres">
      <dgm:prSet presAssocID="{82D8B499-CA23-4D95-B680-F249FD5A134D}" presName="ChildAccent" presStyleLbl="solidFgAcc1" presStyleIdx="0" presStyleCnt="6"/>
      <dgm:spPr/>
    </dgm:pt>
    <dgm:pt modelId="{4268C8A3-300E-46BD-B413-085213BBCC41}" type="pres">
      <dgm:prSet presAssocID="{82D8B499-CA23-4D95-B680-F249FD5A134D}" presName="Child" presStyleLbl="revTx" presStyleIdx="1" presStyleCnt="8">
        <dgm:presLayoutVars>
          <dgm:chMax val="0"/>
          <dgm:chPref val="0"/>
          <dgm:bulletEnabled val="1"/>
        </dgm:presLayoutVars>
      </dgm:prSet>
      <dgm:spPr/>
      <dgm:t>
        <a:bodyPr/>
        <a:lstStyle/>
        <a:p>
          <a:endParaRPr lang="es-CO"/>
        </a:p>
      </dgm:t>
    </dgm:pt>
    <dgm:pt modelId="{AD97B2D5-6AC2-4EEA-9049-EA4268E929B9}" type="pres">
      <dgm:prSet presAssocID="{D215AF75-925B-4935-BEBB-7E0D1465B8C8}" presName="childComposite" presStyleCnt="0">
        <dgm:presLayoutVars>
          <dgm:chMax val="0"/>
          <dgm:chPref val="0"/>
        </dgm:presLayoutVars>
      </dgm:prSet>
      <dgm:spPr/>
    </dgm:pt>
    <dgm:pt modelId="{490B3490-02E0-4A81-8354-B4B4A60AD6A9}" type="pres">
      <dgm:prSet presAssocID="{D215AF75-925B-4935-BEBB-7E0D1465B8C8}" presName="ChildAccent" presStyleLbl="solidFgAcc1" presStyleIdx="1" presStyleCnt="6"/>
      <dgm:spPr/>
    </dgm:pt>
    <dgm:pt modelId="{D7A73338-6DBF-4E29-A0A2-AF615C289209}" type="pres">
      <dgm:prSet presAssocID="{D215AF75-925B-4935-BEBB-7E0D1465B8C8}" presName="Child" presStyleLbl="revTx" presStyleIdx="2" presStyleCnt="8">
        <dgm:presLayoutVars>
          <dgm:chMax val="0"/>
          <dgm:chPref val="0"/>
          <dgm:bulletEnabled val="1"/>
        </dgm:presLayoutVars>
      </dgm:prSet>
      <dgm:spPr/>
      <dgm:t>
        <a:bodyPr/>
        <a:lstStyle/>
        <a:p>
          <a:endParaRPr lang="es-CO"/>
        </a:p>
      </dgm:t>
    </dgm:pt>
    <dgm:pt modelId="{3F9CA2C9-FD66-4E21-B032-EB2A5F6CBF18}" type="pres">
      <dgm:prSet presAssocID="{1D855EF6-D189-4D0B-AED3-33D620918C74}" presName="childComposite" presStyleCnt="0">
        <dgm:presLayoutVars>
          <dgm:chMax val="0"/>
          <dgm:chPref val="0"/>
        </dgm:presLayoutVars>
      </dgm:prSet>
      <dgm:spPr/>
    </dgm:pt>
    <dgm:pt modelId="{16A90FC7-D74B-4A2C-9AEF-B0F65877E99F}" type="pres">
      <dgm:prSet presAssocID="{1D855EF6-D189-4D0B-AED3-33D620918C74}" presName="ChildAccent" presStyleLbl="solidFgAcc1" presStyleIdx="2" presStyleCnt="6"/>
      <dgm:spPr/>
    </dgm:pt>
    <dgm:pt modelId="{966F4BA9-3C54-4380-9E86-61DB6C9B039F}" type="pres">
      <dgm:prSet presAssocID="{1D855EF6-D189-4D0B-AED3-33D620918C74}" presName="Child" presStyleLbl="revTx" presStyleIdx="3" presStyleCnt="8">
        <dgm:presLayoutVars>
          <dgm:chMax val="0"/>
          <dgm:chPref val="0"/>
          <dgm:bulletEnabled val="1"/>
        </dgm:presLayoutVars>
      </dgm:prSet>
      <dgm:spPr/>
      <dgm:t>
        <a:bodyPr/>
        <a:lstStyle/>
        <a:p>
          <a:endParaRPr lang="es-CO"/>
        </a:p>
      </dgm:t>
    </dgm:pt>
    <dgm:pt modelId="{C3462FED-CC2E-4144-8A5C-8C49A5EAEB5E}" type="pres">
      <dgm:prSet presAssocID="{A99BFA60-C189-4B1E-9E31-32D92B78B936}" presName="root" presStyleCnt="0">
        <dgm:presLayoutVars>
          <dgm:chMax/>
          <dgm:chPref/>
        </dgm:presLayoutVars>
      </dgm:prSet>
      <dgm:spPr/>
    </dgm:pt>
    <dgm:pt modelId="{39983A62-7558-4AC1-8BEB-8C22CDDC2538}" type="pres">
      <dgm:prSet presAssocID="{A99BFA60-C189-4B1E-9E31-32D92B78B936}" presName="rootComposite" presStyleCnt="0">
        <dgm:presLayoutVars/>
      </dgm:prSet>
      <dgm:spPr/>
    </dgm:pt>
    <dgm:pt modelId="{7076F5BB-BCD2-41BE-B611-9A79D6B13742}" type="pres">
      <dgm:prSet presAssocID="{A99BFA60-C189-4B1E-9E31-32D92B78B936}" presName="ParentAccent" presStyleLbl="alignNode1" presStyleIdx="1" presStyleCnt="2"/>
      <dgm:spPr/>
    </dgm:pt>
    <dgm:pt modelId="{6F732FAB-D2F0-4E3D-813E-982994C57D2E}" type="pres">
      <dgm:prSet presAssocID="{A99BFA60-C189-4B1E-9E31-32D92B78B936}" presName="ParentSmallAccent" presStyleLbl="fgAcc1" presStyleIdx="1" presStyleCnt="2"/>
      <dgm:spPr/>
    </dgm:pt>
    <dgm:pt modelId="{75F9C5A8-3FF6-47BC-836F-1EE81AB45DD6}" type="pres">
      <dgm:prSet presAssocID="{A99BFA60-C189-4B1E-9E31-32D92B78B936}" presName="Parent" presStyleLbl="revTx" presStyleIdx="4" presStyleCnt="8">
        <dgm:presLayoutVars>
          <dgm:chMax/>
          <dgm:chPref val="4"/>
          <dgm:bulletEnabled val="1"/>
        </dgm:presLayoutVars>
      </dgm:prSet>
      <dgm:spPr/>
      <dgm:t>
        <a:bodyPr/>
        <a:lstStyle/>
        <a:p>
          <a:endParaRPr lang="es-CO"/>
        </a:p>
      </dgm:t>
    </dgm:pt>
    <dgm:pt modelId="{BD60A18A-529B-4866-B513-5B7C36F95F4E}" type="pres">
      <dgm:prSet presAssocID="{A99BFA60-C189-4B1E-9E31-32D92B78B936}" presName="childShape" presStyleCnt="0">
        <dgm:presLayoutVars>
          <dgm:chMax val="0"/>
          <dgm:chPref val="0"/>
        </dgm:presLayoutVars>
      </dgm:prSet>
      <dgm:spPr/>
    </dgm:pt>
    <dgm:pt modelId="{6B5583CE-8524-41E7-9E80-16A92B081347}" type="pres">
      <dgm:prSet presAssocID="{830F5DA3-55B3-4C3D-82E8-595DDFF1427C}" presName="childComposite" presStyleCnt="0">
        <dgm:presLayoutVars>
          <dgm:chMax val="0"/>
          <dgm:chPref val="0"/>
        </dgm:presLayoutVars>
      </dgm:prSet>
      <dgm:spPr/>
    </dgm:pt>
    <dgm:pt modelId="{DBC09F06-9C65-4DD5-A360-E894D05E6E17}" type="pres">
      <dgm:prSet presAssocID="{830F5DA3-55B3-4C3D-82E8-595DDFF1427C}" presName="ChildAccent" presStyleLbl="solidFgAcc1" presStyleIdx="3" presStyleCnt="6"/>
      <dgm:spPr/>
    </dgm:pt>
    <dgm:pt modelId="{57AC0682-1D61-4D62-A932-8BF364B6F22D}" type="pres">
      <dgm:prSet presAssocID="{830F5DA3-55B3-4C3D-82E8-595DDFF1427C}" presName="Child" presStyleLbl="revTx" presStyleIdx="5" presStyleCnt="8">
        <dgm:presLayoutVars>
          <dgm:chMax val="0"/>
          <dgm:chPref val="0"/>
          <dgm:bulletEnabled val="1"/>
        </dgm:presLayoutVars>
      </dgm:prSet>
      <dgm:spPr/>
      <dgm:t>
        <a:bodyPr/>
        <a:lstStyle/>
        <a:p>
          <a:endParaRPr lang="es-CO"/>
        </a:p>
      </dgm:t>
    </dgm:pt>
    <dgm:pt modelId="{2D991ACF-D6C2-42AE-8E49-D4305591E47A}" type="pres">
      <dgm:prSet presAssocID="{0B6C1420-AC7D-4D98-844A-BA8EA9B62FE7}" presName="childComposite" presStyleCnt="0">
        <dgm:presLayoutVars>
          <dgm:chMax val="0"/>
          <dgm:chPref val="0"/>
        </dgm:presLayoutVars>
      </dgm:prSet>
      <dgm:spPr/>
    </dgm:pt>
    <dgm:pt modelId="{97C4B23E-DD1D-45FE-BCD2-FFA0D486EFD0}" type="pres">
      <dgm:prSet presAssocID="{0B6C1420-AC7D-4D98-844A-BA8EA9B62FE7}" presName="ChildAccent" presStyleLbl="solidFgAcc1" presStyleIdx="4" presStyleCnt="6"/>
      <dgm:spPr/>
    </dgm:pt>
    <dgm:pt modelId="{8C3C7605-F88A-4E93-A067-7CDAF309E52F}" type="pres">
      <dgm:prSet presAssocID="{0B6C1420-AC7D-4D98-844A-BA8EA9B62FE7}" presName="Child" presStyleLbl="revTx" presStyleIdx="6" presStyleCnt="8">
        <dgm:presLayoutVars>
          <dgm:chMax val="0"/>
          <dgm:chPref val="0"/>
          <dgm:bulletEnabled val="1"/>
        </dgm:presLayoutVars>
      </dgm:prSet>
      <dgm:spPr/>
      <dgm:t>
        <a:bodyPr/>
        <a:lstStyle/>
        <a:p>
          <a:endParaRPr lang="es-CO"/>
        </a:p>
      </dgm:t>
    </dgm:pt>
    <dgm:pt modelId="{91F6C10F-EA01-4732-8866-ECD26AD69D47}" type="pres">
      <dgm:prSet presAssocID="{9C077A9A-4861-48F6-9455-F7BF7126CBBD}" presName="childComposite" presStyleCnt="0">
        <dgm:presLayoutVars>
          <dgm:chMax val="0"/>
          <dgm:chPref val="0"/>
        </dgm:presLayoutVars>
      </dgm:prSet>
      <dgm:spPr/>
    </dgm:pt>
    <dgm:pt modelId="{5B00A08F-B69E-4193-BBD4-855581B19035}" type="pres">
      <dgm:prSet presAssocID="{9C077A9A-4861-48F6-9455-F7BF7126CBBD}" presName="ChildAccent" presStyleLbl="solidFgAcc1" presStyleIdx="5" presStyleCnt="6"/>
      <dgm:spPr/>
    </dgm:pt>
    <dgm:pt modelId="{83BC5E7A-6F8A-4BE9-81EF-F99C1C0FB886}" type="pres">
      <dgm:prSet presAssocID="{9C077A9A-4861-48F6-9455-F7BF7126CBBD}" presName="Child" presStyleLbl="revTx" presStyleIdx="7" presStyleCnt="8">
        <dgm:presLayoutVars>
          <dgm:chMax val="0"/>
          <dgm:chPref val="0"/>
          <dgm:bulletEnabled val="1"/>
        </dgm:presLayoutVars>
      </dgm:prSet>
      <dgm:spPr/>
      <dgm:t>
        <a:bodyPr/>
        <a:lstStyle/>
        <a:p>
          <a:endParaRPr lang="es-CO"/>
        </a:p>
      </dgm:t>
    </dgm:pt>
  </dgm:ptLst>
  <dgm:cxnLst>
    <dgm:cxn modelId="{308E01E2-A975-4694-BAA7-637466B491DC}" srcId="{91903B97-D448-4865-92AE-2BA8A41D5438}" destId="{82D8B499-CA23-4D95-B680-F249FD5A134D}" srcOrd="0" destOrd="0" parTransId="{39D77DDE-08A8-4EA3-A877-B08AE0330FFE}" sibTransId="{A9071FFD-34A5-42C1-BBED-92AAE4601CF8}"/>
    <dgm:cxn modelId="{2F5945DB-74D4-4445-8B3D-9A421EB16A08}" type="presOf" srcId="{AE81B65D-E32A-4526-818C-F3CB85762A40}" destId="{FCADD272-7C05-4BB1-925B-5D7DB92F508A}" srcOrd="0" destOrd="0" presId="urn:microsoft.com/office/officeart/2008/layout/SquareAccentList"/>
    <dgm:cxn modelId="{1FF47572-3B38-4CF9-B99F-C42F777A3317}" srcId="{AE81B65D-E32A-4526-818C-F3CB85762A40}" destId="{91903B97-D448-4865-92AE-2BA8A41D5438}" srcOrd="0" destOrd="0" parTransId="{9973DB32-9B01-40B8-BF87-3DEC7907F428}" sibTransId="{8821F1FF-9C43-4F45-A477-9D05A187B79B}"/>
    <dgm:cxn modelId="{AB47426A-ECE3-4B94-BFC9-879AF19431C2}" srcId="{91903B97-D448-4865-92AE-2BA8A41D5438}" destId="{1D855EF6-D189-4D0B-AED3-33D620918C74}" srcOrd="2" destOrd="0" parTransId="{7C6DE050-8043-43A4-AAF8-749E5E598632}" sibTransId="{95719EEE-4EEA-4711-852F-E320BD6C936D}"/>
    <dgm:cxn modelId="{C270D3E3-A0A1-477B-B4B4-D1CBDBA6DB10}" type="presOf" srcId="{82D8B499-CA23-4D95-B680-F249FD5A134D}" destId="{4268C8A3-300E-46BD-B413-085213BBCC41}" srcOrd="0" destOrd="0" presId="urn:microsoft.com/office/officeart/2008/layout/SquareAccentList"/>
    <dgm:cxn modelId="{89265747-286B-4A2A-8A8A-78B018F8A7EE}" type="presOf" srcId="{91903B97-D448-4865-92AE-2BA8A41D5438}" destId="{61A94458-1B4B-4E5B-9995-86B9733FD251}" srcOrd="0" destOrd="0" presId="urn:microsoft.com/office/officeart/2008/layout/SquareAccentList"/>
    <dgm:cxn modelId="{6CB92086-A72E-458E-B63D-3F93FFB576D9}" type="presOf" srcId="{830F5DA3-55B3-4C3D-82E8-595DDFF1427C}" destId="{57AC0682-1D61-4D62-A932-8BF364B6F22D}" srcOrd="0" destOrd="0" presId="urn:microsoft.com/office/officeart/2008/layout/SquareAccentList"/>
    <dgm:cxn modelId="{2F58961E-17B8-4644-8A11-DDBF5781ECEE}" type="presOf" srcId="{1D855EF6-D189-4D0B-AED3-33D620918C74}" destId="{966F4BA9-3C54-4380-9E86-61DB6C9B039F}" srcOrd="0" destOrd="0" presId="urn:microsoft.com/office/officeart/2008/layout/SquareAccentList"/>
    <dgm:cxn modelId="{186AB775-2A77-4BDB-B78C-058612B194B8}" type="presOf" srcId="{9C077A9A-4861-48F6-9455-F7BF7126CBBD}" destId="{83BC5E7A-6F8A-4BE9-81EF-F99C1C0FB886}" srcOrd="0" destOrd="0" presId="urn:microsoft.com/office/officeart/2008/layout/SquareAccentList"/>
    <dgm:cxn modelId="{4BF94EB9-7CBF-4335-8316-95FAF190E17F}" srcId="{91903B97-D448-4865-92AE-2BA8A41D5438}" destId="{D215AF75-925B-4935-BEBB-7E0D1465B8C8}" srcOrd="1" destOrd="0" parTransId="{83A6DE51-B990-456B-8772-ED4D749FFFAB}" sibTransId="{6718D22A-07BF-441B-93DB-18E3776AFFDE}"/>
    <dgm:cxn modelId="{A87332E8-0902-401A-9BDD-2674C578E703}" srcId="{A99BFA60-C189-4B1E-9E31-32D92B78B936}" destId="{9C077A9A-4861-48F6-9455-F7BF7126CBBD}" srcOrd="2" destOrd="0" parTransId="{5EB8D7A0-4C15-4459-9F7D-FCC135571D99}" sibTransId="{44C767B7-52FE-403F-B394-F728B9AE3C45}"/>
    <dgm:cxn modelId="{3B1DD794-D0B8-4983-92DC-E4732C339253}" srcId="{A99BFA60-C189-4B1E-9E31-32D92B78B936}" destId="{830F5DA3-55B3-4C3D-82E8-595DDFF1427C}" srcOrd="0" destOrd="0" parTransId="{7C08B5D3-00F2-46F2-966F-86FDA88087CF}" sibTransId="{6F32F2F1-C881-420A-8848-9A548BEC5E5D}"/>
    <dgm:cxn modelId="{376A452F-66B7-4D73-9269-E3BAB90E61DC}" type="presOf" srcId="{D215AF75-925B-4935-BEBB-7E0D1465B8C8}" destId="{D7A73338-6DBF-4E29-A0A2-AF615C289209}" srcOrd="0" destOrd="0" presId="urn:microsoft.com/office/officeart/2008/layout/SquareAccentList"/>
    <dgm:cxn modelId="{984F7CE8-53DA-4AF6-890F-6C26B041BA37}" srcId="{AE81B65D-E32A-4526-818C-F3CB85762A40}" destId="{A99BFA60-C189-4B1E-9E31-32D92B78B936}" srcOrd="1" destOrd="0" parTransId="{010E2221-247C-4F0D-8F32-B2D180EAD02F}" sibTransId="{99866C93-EE0C-412A-B593-909395FEE1A2}"/>
    <dgm:cxn modelId="{ADC75B4D-13E0-46FA-8AA0-8233B89F18E5}" type="presOf" srcId="{0B6C1420-AC7D-4D98-844A-BA8EA9B62FE7}" destId="{8C3C7605-F88A-4E93-A067-7CDAF309E52F}" srcOrd="0" destOrd="0" presId="urn:microsoft.com/office/officeart/2008/layout/SquareAccentList"/>
    <dgm:cxn modelId="{D6267A75-96E2-4BD9-8A35-2E2C2AF9C8EC}" srcId="{A99BFA60-C189-4B1E-9E31-32D92B78B936}" destId="{0B6C1420-AC7D-4D98-844A-BA8EA9B62FE7}" srcOrd="1" destOrd="0" parTransId="{9ABCA1DC-C992-464D-9AD5-88409DD61389}" sibTransId="{D67B52E3-E8D9-4902-8D9F-CC18BBE261DB}"/>
    <dgm:cxn modelId="{069DAF68-4242-416D-B718-0CB5E9D97D33}" type="presOf" srcId="{A99BFA60-C189-4B1E-9E31-32D92B78B936}" destId="{75F9C5A8-3FF6-47BC-836F-1EE81AB45DD6}" srcOrd="0" destOrd="0" presId="urn:microsoft.com/office/officeart/2008/layout/SquareAccentList"/>
    <dgm:cxn modelId="{DB1BC812-EEF7-44E3-B17F-F62E7F9C0DA0}" type="presParOf" srcId="{FCADD272-7C05-4BB1-925B-5D7DB92F508A}" destId="{2A1FB314-2936-4717-9E89-F8E64BD6F3C3}" srcOrd="0" destOrd="0" presId="urn:microsoft.com/office/officeart/2008/layout/SquareAccentList"/>
    <dgm:cxn modelId="{D62D863C-BE0F-4624-ABCF-D6F3518BA536}" type="presParOf" srcId="{2A1FB314-2936-4717-9E89-F8E64BD6F3C3}" destId="{F32154B5-EA9D-471A-9BA2-F312F8D76203}" srcOrd="0" destOrd="0" presId="urn:microsoft.com/office/officeart/2008/layout/SquareAccentList"/>
    <dgm:cxn modelId="{6F363F29-E23C-42D2-9BF1-1F2F15689F93}" type="presParOf" srcId="{F32154B5-EA9D-471A-9BA2-F312F8D76203}" destId="{F33F4FC4-B65B-4C10-9FD5-004F3573C596}" srcOrd="0" destOrd="0" presId="urn:microsoft.com/office/officeart/2008/layout/SquareAccentList"/>
    <dgm:cxn modelId="{6E72AD00-48A5-4CE5-B8FE-7F1C0949F261}" type="presParOf" srcId="{F32154B5-EA9D-471A-9BA2-F312F8D76203}" destId="{572FF26A-318C-490D-A243-ED47A22B972F}" srcOrd="1" destOrd="0" presId="urn:microsoft.com/office/officeart/2008/layout/SquareAccentList"/>
    <dgm:cxn modelId="{05E5009D-743A-4729-AC55-167183F06715}" type="presParOf" srcId="{F32154B5-EA9D-471A-9BA2-F312F8D76203}" destId="{61A94458-1B4B-4E5B-9995-86B9733FD251}" srcOrd="2" destOrd="0" presId="urn:microsoft.com/office/officeart/2008/layout/SquareAccentList"/>
    <dgm:cxn modelId="{60337625-29B7-4A0E-84C9-46CAE75D3358}" type="presParOf" srcId="{2A1FB314-2936-4717-9E89-F8E64BD6F3C3}" destId="{13753E1F-9D27-4E17-90FF-3DF1B4E24B9D}" srcOrd="1" destOrd="0" presId="urn:microsoft.com/office/officeart/2008/layout/SquareAccentList"/>
    <dgm:cxn modelId="{370D8E61-FE3C-4832-A7E9-A285A85264E0}" type="presParOf" srcId="{13753E1F-9D27-4E17-90FF-3DF1B4E24B9D}" destId="{37E4F8BE-B122-4390-A105-E83689C333D0}" srcOrd="0" destOrd="0" presId="urn:microsoft.com/office/officeart/2008/layout/SquareAccentList"/>
    <dgm:cxn modelId="{06B298E6-839C-44E3-8780-973416C39375}" type="presParOf" srcId="{37E4F8BE-B122-4390-A105-E83689C333D0}" destId="{5AAA6E7F-DA89-4AF2-B21D-7489AFC6003A}" srcOrd="0" destOrd="0" presId="urn:microsoft.com/office/officeart/2008/layout/SquareAccentList"/>
    <dgm:cxn modelId="{6DF48EF1-ACDC-4C51-A199-629E45E42C9B}" type="presParOf" srcId="{37E4F8BE-B122-4390-A105-E83689C333D0}" destId="{4268C8A3-300E-46BD-B413-085213BBCC41}" srcOrd="1" destOrd="0" presId="urn:microsoft.com/office/officeart/2008/layout/SquareAccentList"/>
    <dgm:cxn modelId="{C0D2FD1C-A003-4DAC-B529-9226F971D376}" type="presParOf" srcId="{13753E1F-9D27-4E17-90FF-3DF1B4E24B9D}" destId="{AD97B2D5-6AC2-4EEA-9049-EA4268E929B9}" srcOrd="1" destOrd="0" presId="urn:microsoft.com/office/officeart/2008/layout/SquareAccentList"/>
    <dgm:cxn modelId="{47D26785-8366-4FC3-80F1-793D01135A18}" type="presParOf" srcId="{AD97B2D5-6AC2-4EEA-9049-EA4268E929B9}" destId="{490B3490-02E0-4A81-8354-B4B4A60AD6A9}" srcOrd="0" destOrd="0" presId="urn:microsoft.com/office/officeart/2008/layout/SquareAccentList"/>
    <dgm:cxn modelId="{6FE168DF-C382-4395-AFC1-7E73CB758EDE}" type="presParOf" srcId="{AD97B2D5-6AC2-4EEA-9049-EA4268E929B9}" destId="{D7A73338-6DBF-4E29-A0A2-AF615C289209}" srcOrd="1" destOrd="0" presId="urn:microsoft.com/office/officeart/2008/layout/SquareAccentList"/>
    <dgm:cxn modelId="{5EE95453-102F-46B4-BB5D-E5A550ECF386}" type="presParOf" srcId="{13753E1F-9D27-4E17-90FF-3DF1B4E24B9D}" destId="{3F9CA2C9-FD66-4E21-B032-EB2A5F6CBF18}" srcOrd="2" destOrd="0" presId="urn:microsoft.com/office/officeart/2008/layout/SquareAccentList"/>
    <dgm:cxn modelId="{2614E056-2351-43D6-9A66-EF9C4283E5DD}" type="presParOf" srcId="{3F9CA2C9-FD66-4E21-B032-EB2A5F6CBF18}" destId="{16A90FC7-D74B-4A2C-9AEF-B0F65877E99F}" srcOrd="0" destOrd="0" presId="urn:microsoft.com/office/officeart/2008/layout/SquareAccentList"/>
    <dgm:cxn modelId="{A843972D-F221-489E-8111-37FF33792872}" type="presParOf" srcId="{3F9CA2C9-FD66-4E21-B032-EB2A5F6CBF18}" destId="{966F4BA9-3C54-4380-9E86-61DB6C9B039F}" srcOrd="1" destOrd="0" presId="urn:microsoft.com/office/officeart/2008/layout/SquareAccentList"/>
    <dgm:cxn modelId="{5C5610BC-EBEB-489C-A167-61786FEA952F}" type="presParOf" srcId="{FCADD272-7C05-4BB1-925B-5D7DB92F508A}" destId="{C3462FED-CC2E-4144-8A5C-8C49A5EAEB5E}" srcOrd="1" destOrd="0" presId="urn:microsoft.com/office/officeart/2008/layout/SquareAccentList"/>
    <dgm:cxn modelId="{D9401510-850F-429F-9891-F2D8568C83C2}" type="presParOf" srcId="{C3462FED-CC2E-4144-8A5C-8C49A5EAEB5E}" destId="{39983A62-7558-4AC1-8BEB-8C22CDDC2538}" srcOrd="0" destOrd="0" presId="urn:microsoft.com/office/officeart/2008/layout/SquareAccentList"/>
    <dgm:cxn modelId="{65AECA52-93F3-472A-A255-9207C5AFC34E}" type="presParOf" srcId="{39983A62-7558-4AC1-8BEB-8C22CDDC2538}" destId="{7076F5BB-BCD2-41BE-B611-9A79D6B13742}" srcOrd="0" destOrd="0" presId="urn:microsoft.com/office/officeart/2008/layout/SquareAccentList"/>
    <dgm:cxn modelId="{67526638-2DE7-42EA-A098-0368A1FC55CD}" type="presParOf" srcId="{39983A62-7558-4AC1-8BEB-8C22CDDC2538}" destId="{6F732FAB-D2F0-4E3D-813E-982994C57D2E}" srcOrd="1" destOrd="0" presId="urn:microsoft.com/office/officeart/2008/layout/SquareAccentList"/>
    <dgm:cxn modelId="{FD6BE3CF-4894-429D-A68F-D7F002FEEF42}" type="presParOf" srcId="{39983A62-7558-4AC1-8BEB-8C22CDDC2538}" destId="{75F9C5A8-3FF6-47BC-836F-1EE81AB45DD6}" srcOrd="2" destOrd="0" presId="urn:microsoft.com/office/officeart/2008/layout/SquareAccentList"/>
    <dgm:cxn modelId="{3D4627D1-41AA-4566-BF41-272832DBD92B}" type="presParOf" srcId="{C3462FED-CC2E-4144-8A5C-8C49A5EAEB5E}" destId="{BD60A18A-529B-4866-B513-5B7C36F95F4E}" srcOrd="1" destOrd="0" presId="urn:microsoft.com/office/officeart/2008/layout/SquareAccentList"/>
    <dgm:cxn modelId="{6EEC293B-5E04-444D-8F38-0571550FBDBE}" type="presParOf" srcId="{BD60A18A-529B-4866-B513-5B7C36F95F4E}" destId="{6B5583CE-8524-41E7-9E80-16A92B081347}" srcOrd="0" destOrd="0" presId="urn:microsoft.com/office/officeart/2008/layout/SquareAccentList"/>
    <dgm:cxn modelId="{EE6CC1F3-D6AE-4077-A462-12D5A1A18026}" type="presParOf" srcId="{6B5583CE-8524-41E7-9E80-16A92B081347}" destId="{DBC09F06-9C65-4DD5-A360-E894D05E6E17}" srcOrd="0" destOrd="0" presId="urn:microsoft.com/office/officeart/2008/layout/SquareAccentList"/>
    <dgm:cxn modelId="{635FC831-B79A-4D4F-A146-A97C1C135C81}" type="presParOf" srcId="{6B5583CE-8524-41E7-9E80-16A92B081347}" destId="{57AC0682-1D61-4D62-A932-8BF364B6F22D}" srcOrd="1" destOrd="0" presId="urn:microsoft.com/office/officeart/2008/layout/SquareAccentList"/>
    <dgm:cxn modelId="{2F63EC60-8FCF-4DFF-ACE2-95E4DB1FB2F9}" type="presParOf" srcId="{BD60A18A-529B-4866-B513-5B7C36F95F4E}" destId="{2D991ACF-D6C2-42AE-8E49-D4305591E47A}" srcOrd="1" destOrd="0" presId="urn:microsoft.com/office/officeart/2008/layout/SquareAccentList"/>
    <dgm:cxn modelId="{E935515F-8B4D-4D56-B407-5030F81A77B1}" type="presParOf" srcId="{2D991ACF-D6C2-42AE-8E49-D4305591E47A}" destId="{97C4B23E-DD1D-45FE-BCD2-FFA0D486EFD0}" srcOrd="0" destOrd="0" presId="urn:microsoft.com/office/officeart/2008/layout/SquareAccentList"/>
    <dgm:cxn modelId="{4136FF79-0BD1-49A8-A07F-7E65E3114F4D}" type="presParOf" srcId="{2D991ACF-D6C2-42AE-8E49-D4305591E47A}" destId="{8C3C7605-F88A-4E93-A067-7CDAF309E52F}" srcOrd="1" destOrd="0" presId="urn:microsoft.com/office/officeart/2008/layout/SquareAccentList"/>
    <dgm:cxn modelId="{69FDC1FF-EDC8-44E7-938E-B55824D4E0B9}" type="presParOf" srcId="{BD60A18A-529B-4866-B513-5B7C36F95F4E}" destId="{91F6C10F-EA01-4732-8866-ECD26AD69D47}" srcOrd="2" destOrd="0" presId="urn:microsoft.com/office/officeart/2008/layout/SquareAccentList"/>
    <dgm:cxn modelId="{5931DB1A-741C-4BE6-849E-9FD4908208C9}" type="presParOf" srcId="{91F6C10F-EA01-4732-8866-ECD26AD69D47}" destId="{5B00A08F-B69E-4193-BBD4-855581B19035}" srcOrd="0" destOrd="0" presId="urn:microsoft.com/office/officeart/2008/layout/SquareAccentList"/>
    <dgm:cxn modelId="{29B9D60D-3F85-45D7-A724-1B0C12BA9753}" type="presParOf" srcId="{91F6C10F-EA01-4732-8866-ECD26AD69D47}" destId="{83BC5E7A-6F8A-4BE9-81EF-F99C1C0FB886}" srcOrd="1" destOrd="0" presId="urn:microsoft.com/office/officeart/2008/layout/SquareAccentLis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3F4FC4-B65B-4C10-9FD5-004F3573C596}">
      <dsp:nvSpPr>
        <dsp:cNvPr id="0" name=""/>
        <dsp:cNvSpPr/>
      </dsp:nvSpPr>
      <dsp:spPr>
        <a:xfrm>
          <a:off x="2111" y="565181"/>
          <a:ext cx="2674232" cy="314615"/>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72FF26A-318C-490D-A243-ED47A22B972F}">
      <dsp:nvSpPr>
        <dsp:cNvPr id="0" name=""/>
        <dsp:cNvSpPr/>
      </dsp:nvSpPr>
      <dsp:spPr>
        <a:xfrm>
          <a:off x="2111" y="683338"/>
          <a:ext cx="196458" cy="19645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1A94458-1B4B-4E5B-9995-86B9733FD251}">
      <dsp:nvSpPr>
        <dsp:cNvPr id="0" name=""/>
        <dsp:cNvSpPr/>
      </dsp:nvSpPr>
      <dsp:spPr>
        <a:xfrm>
          <a:off x="2111" y="0"/>
          <a:ext cx="2674232" cy="56518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40640" rIns="60960" bIns="40640" numCol="1" spcCol="1270" anchor="ctr" anchorCtr="0">
          <a:noAutofit/>
        </a:bodyPr>
        <a:lstStyle/>
        <a:p>
          <a:pPr lvl="0" algn="l" defTabSz="1422400">
            <a:lnSpc>
              <a:spcPct val="90000"/>
            </a:lnSpc>
            <a:spcBef>
              <a:spcPct val="0"/>
            </a:spcBef>
            <a:spcAft>
              <a:spcPct val="35000"/>
            </a:spcAft>
          </a:pPr>
          <a:r>
            <a:rPr lang="es-CO" sz="3200" kern="1200"/>
            <a:t>"Es una Forma"</a:t>
          </a:r>
        </a:p>
      </dsp:txBody>
      <dsp:txXfrm>
        <a:off x="2111" y="0"/>
        <a:ext cx="2674232" cy="565181"/>
      </dsp:txXfrm>
    </dsp:sp>
    <dsp:sp modelId="{5AAA6E7F-DA89-4AF2-B21D-7489AFC6003A}">
      <dsp:nvSpPr>
        <dsp:cNvPr id="0" name=""/>
        <dsp:cNvSpPr/>
      </dsp:nvSpPr>
      <dsp:spPr>
        <a:xfrm>
          <a:off x="2111" y="1141278"/>
          <a:ext cx="196453" cy="196453"/>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268C8A3-300E-46BD-B413-085213BBCC41}">
      <dsp:nvSpPr>
        <dsp:cNvPr id="0" name=""/>
        <dsp:cNvSpPr/>
      </dsp:nvSpPr>
      <dsp:spPr>
        <a:xfrm>
          <a:off x="189308" y="1010537"/>
          <a:ext cx="2487036" cy="4579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l" defTabSz="488950">
            <a:lnSpc>
              <a:spcPct val="90000"/>
            </a:lnSpc>
            <a:spcBef>
              <a:spcPct val="0"/>
            </a:spcBef>
            <a:spcAft>
              <a:spcPct val="35000"/>
            </a:spcAft>
          </a:pPr>
          <a:r>
            <a:rPr lang="es-CO" sz="1100" kern="1200"/>
            <a:t>Expresa los sentimientos</a:t>
          </a:r>
        </a:p>
      </dsp:txBody>
      <dsp:txXfrm>
        <a:off x="189308" y="1010537"/>
        <a:ext cx="2487036" cy="457934"/>
      </dsp:txXfrm>
    </dsp:sp>
    <dsp:sp modelId="{490B3490-02E0-4A81-8354-B4B4A60AD6A9}">
      <dsp:nvSpPr>
        <dsp:cNvPr id="0" name=""/>
        <dsp:cNvSpPr/>
      </dsp:nvSpPr>
      <dsp:spPr>
        <a:xfrm>
          <a:off x="2111" y="1599212"/>
          <a:ext cx="196453" cy="196453"/>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7A73338-6DBF-4E29-A0A2-AF615C289209}">
      <dsp:nvSpPr>
        <dsp:cNvPr id="0" name=""/>
        <dsp:cNvSpPr/>
      </dsp:nvSpPr>
      <dsp:spPr>
        <a:xfrm>
          <a:off x="189308" y="1468472"/>
          <a:ext cx="2487036" cy="4579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l" defTabSz="488950">
            <a:lnSpc>
              <a:spcPct val="90000"/>
            </a:lnSpc>
            <a:spcBef>
              <a:spcPct val="0"/>
            </a:spcBef>
            <a:spcAft>
              <a:spcPct val="35000"/>
            </a:spcAft>
          </a:pPr>
          <a:r>
            <a:rPr lang="es-CO" sz="1100" kern="1200"/>
            <a:t>Expresa al verdadero ser humano</a:t>
          </a:r>
        </a:p>
      </dsp:txBody>
      <dsp:txXfrm>
        <a:off x="189308" y="1468472"/>
        <a:ext cx="2487036" cy="457934"/>
      </dsp:txXfrm>
    </dsp:sp>
    <dsp:sp modelId="{16A90FC7-D74B-4A2C-9AEF-B0F65877E99F}">
      <dsp:nvSpPr>
        <dsp:cNvPr id="0" name=""/>
        <dsp:cNvSpPr/>
      </dsp:nvSpPr>
      <dsp:spPr>
        <a:xfrm>
          <a:off x="2111" y="2057147"/>
          <a:ext cx="196453" cy="196453"/>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66F4BA9-3C54-4380-9E86-61DB6C9B039F}">
      <dsp:nvSpPr>
        <dsp:cNvPr id="0" name=""/>
        <dsp:cNvSpPr/>
      </dsp:nvSpPr>
      <dsp:spPr>
        <a:xfrm>
          <a:off x="189308" y="1926406"/>
          <a:ext cx="2487036" cy="4579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l" defTabSz="488950">
            <a:lnSpc>
              <a:spcPct val="90000"/>
            </a:lnSpc>
            <a:spcBef>
              <a:spcPct val="0"/>
            </a:spcBef>
            <a:spcAft>
              <a:spcPct val="35000"/>
            </a:spcAft>
          </a:pPr>
          <a:r>
            <a:rPr lang="es-CO" sz="1100" kern="1200"/>
            <a:t>Expresa lo que quiere el alma</a:t>
          </a:r>
        </a:p>
      </dsp:txBody>
      <dsp:txXfrm>
        <a:off x="189308" y="1926406"/>
        <a:ext cx="2487036" cy="457934"/>
      </dsp:txXfrm>
    </dsp:sp>
    <dsp:sp modelId="{7076F5BB-BCD2-41BE-B611-9A79D6B13742}">
      <dsp:nvSpPr>
        <dsp:cNvPr id="0" name=""/>
        <dsp:cNvSpPr/>
      </dsp:nvSpPr>
      <dsp:spPr>
        <a:xfrm>
          <a:off x="2810055" y="565181"/>
          <a:ext cx="2674232" cy="314615"/>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F732FAB-D2F0-4E3D-813E-982994C57D2E}">
      <dsp:nvSpPr>
        <dsp:cNvPr id="0" name=""/>
        <dsp:cNvSpPr/>
      </dsp:nvSpPr>
      <dsp:spPr>
        <a:xfrm>
          <a:off x="2810055" y="683338"/>
          <a:ext cx="196458" cy="196458"/>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5F9C5A8-3FF6-47BC-836F-1EE81AB45DD6}">
      <dsp:nvSpPr>
        <dsp:cNvPr id="0" name=""/>
        <dsp:cNvSpPr/>
      </dsp:nvSpPr>
      <dsp:spPr>
        <a:xfrm>
          <a:off x="2810055" y="0"/>
          <a:ext cx="2674232" cy="56518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40640" rIns="60960" bIns="40640" numCol="1" spcCol="1270" anchor="ctr" anchorCtr="0">
          <a:noAutofit/>
        </a:bodyPr>
        <a:lstStyle/>
        <a:p>
          <a:pPr lvl="0" algn="l" defTabSz="1422400">
            <a:lnSpc>
              <a:spcPct val="90000"/>
            </a:lnSpc>
            <a:spcBef>
              <a:spcPct val="0"/>
            </a:spcBef>
            <a:spcAft>
              <a:spcPct val="35000"/>
            </a:spcAft>
          </a:pPr>
          <a:r>
            <a:rPr lang="es-CO" sz="3200" kern="1200"/>
            <a:t>"Es un Medio"</a:t>
          </a:r>
        </a:p>
      </dsp:txBody>
      <dsp:txXfrm>
        <a:off x="2810055" y="0"/>
        <a:ext cx="2674232" cy="565181"/>
      </dsp:txXfrm>
    </dsp:sp>
    <dsp:sp modelId="{DBC09F06-9C65-4DD5-A360-E894D05E6E17}">
      <dsp:nvSpPr>
        <dsp:cNvPr id="0" name=""/>
        <dsp:cNvSpPr/>
      </dsp:nvSpPr>
      <dsp:spPr>
        <a:xfrm>
          <a:off x="2810055" y="1141278"/>
          <a:ext cx="196453" cy="196453"/>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7AC0682-1D61-4D62-A932-8BF364B6F22D}">
      <dsp:nvSpPr>
        <dsp:cNvPr id="0" name=""/>
        <dsp:cNvSpPr/>
      </dsp:nvSpPr>
      <dsp:spPr>
        <a:xfrm>
          <a:off x="2997252" y="1010537"/>
          <a:ext cx="2487036" cy="4579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l" defTabSz="488950">
            <a:lnSpc>
              <a:spcPct val="90000"/>
            </a:lnSpc>
            <a:spcBef>
              <a:spcPct val="0"/>
            </a:spcBef>
            <a:spcAft>
              <a:spcPct val="35000"/>
            </a:spcAft>
          </a:pPr>
          <a:r>
            <a:rPr lang="es-CO" sz="1100" kern="1200"/>
            <a:t>Con este te desestresas</a:t>
          </a:r>
        </a:p>
      </dsp:txBody>
      <dsp:txXfrm>
        <a:off x="2997252" y="1010537"/>
        <a:ext cx="2487036" cy="457934"/>
      </dsp:txXfrm>
    </dsp:sp>
    <dsp:sp modelId="{97C4B23E-DD1D-45FE-BCD2-FFA0D486EFD0}">
      <dsp:nvSpPr>
        <dsp:cNvPr id="0" name=""/>
        <dsp:cNvSpPr/>
      </dsp:nvSpPr>
      <dsp:spPr>
        <a:xfrm>
          <a:off x="2810055" y="1599212"/>
          <a:ext cx="196453" cy="196453"/>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C3C7605-F88A-4E93-A067-7CDAF309E52F}">
      <dsp:nvSpPr>
        <dsp:cNvPr id="0" name=""/>
        <dsp:cNvSpPr/>
      </dsp:nvSpPr>
      <dsp:spPr>
        <a:xfrm>
          <a:off x="2997252" y="1468472"/>
          <a:ext cx="2487036" cy="4579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l" defTabSz="488950">
            <a:lnSpc>
              <a:spcPct val="90000"/>
            </a:lnSpc>
            <a:spcBef>
              <a:spcPct val="0"/>
            </a:spcBef>
            <a:spcAft>
              <a:spcPct val="35000"/>
            </a:spcAft>
          </a:pPr>
          <a:r>
            <a:rPr lang="es-CO" sz="1100" kern="1200"/>
            <a:t>Con este te distraes</a:t>
          </a:r>
        </a:p>
      </dsp:txBody>
      <dsp:txXfrm>
        <a:off x="2997252" y="1468472"/>
        <a:ext cx="2487036" cy="457934"/>
      </dsp:txXfrm>
    </dsp:sp>
    <dsp:sp modelId="{5B00A08F-B69E-4193-BBD4-855581B19035}">
      <dsp:nvSpPr>
        <dsp:cNvPr id="0" name=""/>
        <dsp:cNvSpPr/>
      </dsp:nvSpPr>
      <dsp:spPr>
        <a:xfrm>
          <a:off x="2810055" y="2057147"/>
          <a:ext cx="196453" cy="196453"/>
        </a:xfrm>
        <a:prstGeom prst="rect">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3BC5E7A-6F8A-4BE9-81EF-F99C1C0FB886}">
      <dsp:nvSpPr>
        <dsp:cNvPr id="0" name=""/>
        <dsp:cNvSpPr/>
      </dsp:nvSpPr>
      <dsp:spPr>
        <a:xfrm>
          <a:off x="2997252" y="1926406"/>
          <a:ext cx="2487036" cy="4579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l" defTabSz="488950">
            <a:lnSpc>
              <a:spcPct val="90000"/>
            </a:lnSpc>
            <a:spcBef>
              <a:spcPct val="0"/>
            </a:spcBef>
            <a:spcAft>
              <a:spcPct val="35000"/>
            </a:spcAft>
          </a:pPr>
          <a:r>
            <a:rPr lang="es-CO" sz="1100" kern="1200"/>
            <a:t>Con este te inspiras para seguir adelante</a:t>
          </a:r>
        </a:p>
      </dsp:txBody>
      <dsp:txXfrm>
        <a:off x="2997252" y="1926406"/>
        <a:ext cx="2487036" cy="457934"/>
      </dsp:txXfrm>
    </dsp:sp>
  </dsp:spTree>
</dsp:drawing>
</file>

<file path=word/diagrams/layout1.xml><?xml version="1.0" encoding="utf-8"?>
<dgm:layoutDef xmlns:dgm="http://schemas.openxmlformats.org/drawingml/2006/diagram" xmlns:a="http://schemas.openxmlformats.org/drawingml/2006/main" uniqueId="urn:microsoft.com/office/officeart/2008/layout/SquareAccentList">
  <dgm:title val=""/>
  <dgm:desc val=""/>
  <dgm:catLst>
    <dgm:cat type="list" pri="5500"/>
  </dgm:catLst>
  <dgm:samp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23">
          <dgm:prSet phldr="1"/>
        </dgm:pt>
      </dgm:ptLst>
      <dgm:cxnLst>
        <dgm:cxn modelId="1" srcId="0" destId="10" srcOrd="0" destOrd="0"/>
        <dgm:cxn modelId="2" srcId="10" destId="11" srcOrd="0" destOrd="0"/>
        <dgm:cxn modelId="3" srcId="10" destId="12" srcOrd="1" destOrd="0"/>
        <dgm:cxn modelId="4" srcId="10" destId="13" srcOrd="2" destOrd="0"/>
        <dgm:cxn modelId="5" srcId="0" destId="20" srcOrd="0" destOrd="0"/>
        <dgm:cxn modelId="6" srcId="20" destId="21" srcOrd="0" destOrd="0"/>
        <dgm:cxn modelId="7" srcId="20" destId="22" srcOrd="1" destOrd="0"/>
        <dgm:cxn modelId="8" srcId="20" destId="23" srcOrd="2" destOrd="0"/>
      </dgm:cxnLst>
      <dgm:bg/>
      <dgm:whole/>
    </dgm:dataModel>
  </dgm:sampData>
  <dgm:style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23">
          <dgm:prSet phldr="1"/>
        </dgm:pt>
      </dgm:ptLst>
      <dgm:cxnLst>
        <dgm:cxn modelId="1" srcId="0" destId="10" srcOrd="0" destOrd="0"/>
        <dgm:cxn modelId="2" srcId="10" destId="11" srcOrd="0" destOrd="0"/>
        <dgm:cxn modelId="3" srcId="10" destId="12" srcOrd="1" destOrd="0"/>
        <dgm:cxn modelId="4" srcId="10" destId="13" srcOrd="2" destOrd="0"/>
        <dgm:cxn modelId="5" srcId="0" destId="20" srcOrd="0" destOrd="0"/>
        <dgm:cxn modelId="6" srcId="20" destId="21" srcOrd="0" destOrd="0"/>
        <dgm:cxn modelId="7" srcId="20" destId="22" srcOrd="1" destOrd="0"/>
        <dgm:cxn modelId="8" srcId="20" destId="23" srcOrd="2"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23">
          <dgm:prSet phldr="1"/>
        </dgm:pt>
      </dgm:ptLst>
      <dgm:cxnLst>
        <dgm:cxn modelId="1" srcId="0" destId="10" srcOrd="0" destOrd="0"/>
        <dgm:cxn modelId="2" srcId="10" destId="11" srcOrd="0" destOrd="0"/>
        <dgm:cxn modelId="3" srcId="10" destId="12" srcOrd="1" destOrd="0"/>
        <dgm:cxn modelId="4" srcId="10" destId="13" srcOrd="2" destOrd="0"/>
        <dgm:cxn modelId="5" srcId="0" destId="20" srcOrd="0" destOrd="0"/>
        <dgm:cxn modelId="6" srcId="20" destId="21" srcOrd="0" destOrd="0"/>
        <dgm:cxn modelId="7" srcId="20" destId="22" srcOrd="1" destOrd="0"/>
        <dgm:cxn modelId="8" srcId="20" destId="23" srcOrd="2" destOrd="0"/>
      </dgm:cxnLst>
      <dgm:bg/>
      <dgm:whole/>
    </dgm:dataModel>
  </dgm:clrData>
  <dgm:layoutNode name="layout">
    <dgm:varLst>
      <dgm:chMax/>
      <dgm:chPref/>
      <dgm:dir/>
      <dgm:resizeHandles/>
    </dgm:varLst>
    <dgm:choose name="Name0">
      <dgm:if name="Name1" func="var" arg="dir" op="equ" val="norm">
        <dgm:alg type="hierChild">
          <dgm:param type="linDir" val="fromL"/>
          <dgm:param type="vertAlign" val="t"/>
          <dgm:param type="nodeVertAlign" val="t"/>
          <dgm:param type="horzAlign" val="ctr"/>
          <dgm:param type="fallback" val="1D"/>
        </dgm:alg>
      </dgm:if>
      <dgm:else name="Name2">
        <dgm:alg type="hierChild">
          <dgm:param type="linDir" val="fromR"/>
          <dgm:param type="vertAlign" val="t"/>
          <dgm:param type="nodeVertAlign" val="t"/>
          <dgm:param type="horzAlign" val="ctr"/>
          <dgm:param type="fallback" val="1D"/>
        </dgm:alg>
      </dgm:else>
    </dgm:choose>
    <dgm:shape xmlns:r="http://schemas.openxmlformats.org/officeDocument/2006/relationships" r:blip="">
      <dgm:adjLst/>
    </dgm:shape>
    <dgm:presOf/>
    <dgm:constrLst>
      <dgm:constr type="primFontSz" for="des" forName="Parent" op="equ" val="65"/>
      <dgm:constr type="primFontSz" for="des" forName="Child" op="equ" val="65"/>
      <dgm:constr type="primFontSz" for="des" forName="Child" refType="primFontSz" refFor="des" refForName="Parent" op="lte"/>
      <dgm:constr type="w" for="des" forName="rootComposite" refType="h" refFor="des" refForName="rootComposite" fact="3.0396"/>
      <dgm:constr type="h" for="des" forName="rootComposite" refType="h"/>
      <dgm:constr type="w" for="des" forName="childComposite" refType="w" refFor="des" refForName="rootComposite"/>
      <dgm:constr type="h" for="des" forName="childComposite" refType="h" refFor="des" refForName="rootComposite" fact="0.5205"/>
      <dgm:constr type="sibSp" refType="w" refFor="des" refForName="rootComposite" fact="0.05"/>
      <dgm:constr type="sp" for="des" forName="root" refType="h" refFor="des" refForName="childComposite" fact="0.2855"/>
    </dgm:constrLst>
    <dgm:ruleLst/>
    <dgm:forEach name="Name3" axis="ch">
      <dgm:forEach name="Name4" axis="self" ptType="node" cnt="1">
        <dgm:layoutNode name="root">
          <dgm:varLst>
            <dgm:chMax/>
            <dgm:chPref/>
          </dgm:varLst>
          <dgm:alg type="hierRoot">
            <dgm:param type="hierAlign" val="tL"/>
          </dgm:alg>
          <dgm:shape xmlns:r="http://schemas.openxmlformats.org/officeDocument/2006/relationships" r:blip="">
            <dgm:adjLst/>
          </dgm:shape>
          <dgm:presOf/>
          <dgm:constrLst/>
          <dgm:ruleLst/>
          <dgm:layoutNode name="rootComposite">
            <dgm:varLst/>
            <dgm:alg type="composite"/>
            <dgm:shape xmlns:r="http://schemas.openxmlformats.org/officeDocument/2006/relationships" r:blip="">
              <dgm:adjLst/>
            </dgm:shape>
            <dgm:presOf axis="self" ptType="node" cnt="1"/>
            <dgm:choose name="Name5">
              <dgm:if name="Name6" func="var" arg="dir" op="equ" val="norm">
                <dgm:constrLst>
                  <dgm:constr type="l" for="ch" forName="Parent" refType="w" fact="0"/>
                  <dgm:constr type="t" for="ch" forName="Parent" refType="h" fact="0"/>
                  <dgm:constr type="w" for="ch" forName="Parent" refType="w"/>
                  <dgm:constr type="h" for="ch" forName="Parent" refType="h" fact="0.6424"/>
                  <dgm:constr type="l" for="ch" forName="ParentAccent" refType="w" fact="0"/>
                  <dgm:constr type="b" for="ch" forName="ParentAccent" refType="h"/>
                  <dgm:constr type="w" for="ch" forName="ParentAccent" refType="w"/>
                  <dgm:constr type="h" for="ch" forName="ParentAccent" refType="h" fact="0.3576"/>
                  <dgm:constr type="l" for="ch" forName="ParentSmallAccent" refType="w" fact="0"/>
                  <dgm:constr type="b" for="ch" forName="ParentSmallAccent" refType="h"/>
                  <dgm:constr type="w" for="ch" forName="ParentSmallAccent" refType="h" fact="0.2233"/>
                  <dgm:constr type="h" for="ch" forName="ParentSmallAccent" refType="h" fact="0.2233"/>
                </dgm:constrLst>
              </dgm:if>
              <dgm:else name="Name7">
                <dgm:constrLst>
                  <dgm:constr type="l" for="ch" forName="Parent" refType="w" fact="0"/>
                  <dgm:constr type="t" for="ch" forName="Parent" refType="h" fact="0"/>
                  <dgm:constr type="w" for="ch" forName="Parent" refType="w"/>
                  <dgm:constr type="h" for="ch" forName="Parent" refType="h" fact="0.6424"/>
                  <dgm:constr type="l" for="ch" forName="ParentAccent" refType="w" fact="0"/>
                  <dgm:constr type="b" for="ch" forName="ParentAccent" refType="h"/>
                  <dgm:constr type="w" for="ch" forName="ParentAccent" refType="w"/>
                  <dgm:constr type="h" for="ch" forName="ParentAccent" refType="h" fact="0.3576"/>
                  <dgm:constr type="r" for="ch" forName="ParentSmallAccent" refType="w"/>
                  <dgm:constr type="b" for="ch" forName="ParentSmallAccent" refType="h"/>
                  <dgm:constr type="w" for="ch" forName="ParentSmallAccent" refType="h" fact="0.2233"/>
                  <dgm:constr type="h" for="ch" forName="ParentSmallAccent" refType="h" fact="0.2233"/>
                </dgm:constrLst>
              </dgm:else>
            </dgm:choose>
            <dgm:ruleLst/>
            <dgm:layoutNode name="ParentAccent" styleLbl="alignNode1">
              <dgm:alg type="sp"/>
              <dgm:shape xmlns:r="http://schemas.openxmlformats.org/officeDocument/2006/relationships" type="rect" r:blip="">
                <dgm:adjLst/>
              </dgm:shape>
              <dgm:presOf/>
            </dgm:layoutNode>
            <dgm:layoutNode name="ParentSmallAccent" styleLbl="fgAcc1">
              <dgm:alg type="sp"/>
              <dgm:shape xmlns:r="http://schemas.openxmlformats.org/officeDocument/2006/relationships" type="rect" r:blip="">
                <dgm:adjLst/>
              </dgm:shape>
              <dgm:presOf/>
            </dgm:layoutNode>
            <dgm:layoutNode name="Parent" styleLbl="revTx">
              <dgm:varLst>
                <dgm:chMax/>
                <dgm:chPref val="4"/>
                <dgm:bulletEnabled val="1"/>
              </dgm:varLst>
              <dgm:choose name="Name8">
                <dgm:if name="Name9" func="var" arg="dir" op="equ" val="norm">
                  <dgm:alg type="tx">
                    <dgm:param type="txAnchorVertCh" val="mid"/>
                    <dgm:param type="parTxLTRAlign" val="l"/>
                  </dgm:alg>
                </dgm:if>
                <dgm:else name="Name10">
                  <dgm:alg type="tx">
                    <dgm:param type="txAnchorVertCh" val="mid"/>
                    <dgm:param type="parTxLTRAlign" val="r"/>
                  </dgm:alg>
                </dgm:else>
              </dgm:choose>
              <dgm:shape xmlns:r="http://schemas.openxmlformats.org/officeDocument/2006/relationships" type="rect" r:blip="">
                <dgm:adjLst/>
              </dgm:shape>
              <dgm:presOf axis="self" ptType="node"/>
              <dgm:constrLst>
                <dgm:constr type="tMarg" refType="primFontSz" fact="0.1"/>
                <dgm:constr type="bMarg" refType="primFontSz" fact="0.1"/>
                <dgm:constr type="lMarg" refType="primFontSz" fact="0.15"/>
                <dgm:constr type="rMarg" refType="primFontSz" fact="0.15"/>
              </dgm:constrLst>
              <dgm:ruleLst>
                <dgm:rule type="primFontSz" val="5" fact="NaN" max="NaN"/>
                <dgm:rule type="primFontSz" val="65" fact="NaN" max="NaN"/>
              </dgm:ruleLst>
            </dgm:layoutNode>
          </dgm:layoutNode>
          <dgm:layoutNode name="childShape">
            <dgm:varLst>
              <dgm:chMax val="0"/>
              <dgm:chPref val="0"/>
            </dgm:varLst>
            <dgm:alg type="hierChild">
              <dgm:param type="chAlign" val="r"/>
              <dgm:param type="linDir" val="fromT"/>
              <dgm:param type="fallback" val="2D"/>
            </dgm:alg>
            <dgm:shape xmlns:r="http://schemas.openxmlformats.org/officeDocument/2006/relationships" r:blip="">
              <dgm:adjLst/>
            </dgm:shape>
            <dgm:presOf/>
            <dgm:constrLst/>
            <dgm:ruleLst/>
            <dgm:forEach name="Name11" axis="ch">
              <dgm:forEach name="Name12" axis="self" ptType="node">
                <dgm:layoutNode name="childComposite">
                  <dgm:varLst>
                    <dgm:chMax val="0"/>
                    <dgm:chPref val="0"/>
                  </dgm:varLst>
                  <dgm:alg type="composite"/>
                  <dgm:shape xmlns:r="http://schemas.openxmlformats.org/officeDocument/2006/relationships" r:blip="">
                    <dgm:adjLst/>
                  </dgm:shape>
                  <dgm:presOf/>
                  <dgm:choose name="Name13">
                    <dgm:if name="Name14" func="var" arg="dir" op="equ" val="norm">
                      <dgm:constrLst>
                        <dgm:constr type="w" for="ch" forName="ChildAccent" refType="h" fact="0.429"/>
                        <dgm:constr type="h" for="ch" forName="ChildAccent" refType="h" fact="0.429"/>
                        <dgm:constr type="l" for="ch" forName="ChildAccent" refType="w" fact="0"/>
                        <dgm:constr type="t" for="ch" forName="ChildAccent" refType="h" fact="0.2855"/>
                        <dgm:constr type="w" for="ch" forName="Child" refType="w" fact="0.93"/>
                        <dgm:constr type="h" for="ch" forName="Child" refType="h"/>
                        <dgm:constr type="l" for="ch" forName="Child" refType="w" fact="0.07"/>
                        <dgm:constr type="t" for="ch" forName="Child" refType="h" fact="0"/>
                      </dgm:constrLst>
                    </dgm:if>
                    <dgm:else name="Name15">
                      <dgm:constrLst>
                        <dgm:constr type="w" for="ch" forName="ChildAccent" refType="h" fact="0.429"/>
                        <dgm:constr type="h" for="ch" forName="ChildAccent" refType="h" fact="0.429"/>
                        <dgm:constr type="r" for="ch" forName="ChildAccent" refType="w"/>
                        <dgm:constr type="t" for="ch" forName="ChildAccent" refType="h" fact="0.2855"/>
                        <dgm:constr type="w" for="ch" forName="Child" refType="w" fact="0.93"/>
                        <dgm:constr type="h" for="ch" forName="Child" refType="h"/>
                        <dgm:constr type="r" for="ch" forName="Child" refType="w" fact="0.93"/>
                        <dgm:constr type="t" for="ch" forName="Child" refType="h" fact="0"/>
                      </dgm:constrLst>
                    </dgm:else>
                  </dgm:choose>
                  <dgm:ruleLst/>
                  <dgm:layoutNode name="ChildAccent" styleLbl="solidFgAcc1">
                    <dgm:alg type="sp"/>
                    <dgm:shape xmlns:r="http://schemas.openxmlformats.org/officeDocument/2006/relationships" type="rect" r:blip="">
                      <dgm:adjLst/>
                    </dgm:shape>
                    <dgm:presOf/>
                  </dgm:layoutNode>
                  <dgm:layoutNode name="Child" styleLbl="revTx">
                    <dgm:varLst>
                      <dgm:chMax val="0"/>
                      <dgm:chPref val="0"/>
                      <dgm:bulletEnabled val="1"/>
                    </dgm:varLst>
                    <dgm:choose name="Name16">
                      <dgm:if name="Name17" func="var" arg="dir" op="equ" val="norm">
                        <dgm:alg type="tx">
                          <dgm:param type="txAnchorVertCh" val="mid"/>
                          <dgm:param type="parTxLTRAlign" val="l"/>
                        </dgm:alg>
                      </dgm:if>
                      <dgm:else name="Name18">
                        <dgm:alg type="tx">
                          <dgm:param type="txAnchorVertCh" val="mid"/>
                          <dgm:param type="parTxLTRAlign" val="r"/>
                        </dgm:alg>
                      </dgm:else>
                    </dgm:choose>
                    <dgm:shape xmlns:r="http://schemas.openxmlformats.org/officeDocument/2006/relationships" type="rect" r:blip="">
                      <dgm:adjLst/>
                    </dgm:shape>
                    <dgm:presOf axis="desOrSelf" ptType="node node"/>
                    <dgm:ruleLst>
                      <dgm:rule type="primFontSz" val="5" fact="NaN" max="NaN"/>
                    </dgm:ruleLs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5654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dc:creator>
  <cp:lastModifiedBy>USUARIO</cp:lastModifiedBy>
  <cp:revision>2</cp:revision>
  <dcterms:created xsi:type="dcterms:W3CDTF">2014-10-23T20:13:00Z</dcterms:created>
  <dcterms:modified xsi:type="dcterms:W3CDTF">2014-10-23T20:13:00Z</dcterms:modified>
</cp:coreProperties>
</file>