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A8" w:rsidRPr="00C53D31" w:rsidRDefault="00743BFE" w:rsidP="00EF1281">
      <w:pPr>
        <w:jc w:val="center"/>
        <w:rPr>
          <w:rFonts w:ascii="Arial Narrow" w:hAnsi="Arial Narrow"/>
          <w:noProof/>
          <w:sz w:val="28"/>
          <w:lang w:eastAsia="es-CO"/>
        </w:rPr>
      </w:pPr>
      <w:r w:rsidRPr="00C53D31">
        <w:rPr>
          <w:rFonts w:ascii="Arial Narrow" w:hAnsi="Arial Narrow"/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569103D1" wp14:editId="144C3B46">
            <wp:simplePos x="0" y="0"/>
            <wp:positionH relativeFrom="column">
              <wp:posOffset>350520</wp:posOffset>
            </wp:positionH>
            <wp:positionV relativeFrom="paragraph">
              <wp:posOffset>549275</wp:posOffset>
            </wp:positionV>
            <wp:extent cx="1965960" cy="2032000"/>
            <wp:effectExtent l="19050" t="0" r="15240" b="673100"/>
            <wp:wrapTight wrapText="bothSides">
              <wp:wrapPolygon edited="0">
                <wp:start x="628" y="0"/>
                <wp:lineTo x="-209" y="608"/>
                <wp:lineTo x="-209" y="28553"/>
                <wp:lineTo x="21558" y="28553"/>
                <wp:lineTo x="21558" y="2025"/>
                <wp:lineTo x="21349" y="1013"/>
                <wp:lineTo x="20721" y="0"/>
                <wp:lineTo x="628" y="0"/>
              </wp:wrapPolygon>
            </wp:wrapTight>
            <wp:docPr id="3" name="Imagen 3" descr="http://2.bp.blogspot.com/_bNQkUVQ93I0/TSy6fKx4k5I/AAAAAAAAAAM/MwO6TWBTCdM/s1600/bul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_bNQkUVQ93I0/TSy6fKx4k5I/AAAAAAAAAAM/MwO6TWBTCdM/s1600/bull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032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CE4">
        <w:rPr>
          <w:rFonts w:ascii="Arial Narrow" w:hAnsi="Arial Narrow"/>
          <w:noProof/>
          <w:sz w:val="28"/>
          <w:lang w:eastAsia="es-CO"/>
        </w:rPr>
        <w:t>¿</w:t>
      </w:r>
      <w:r w:rsidR="00A77DA8" w:rsidRPr="00C53D31">
        <w:rPr>
          <w:rFonts w:ascii="Arial Narrow" w:hAnsi="Arial Narrow"/>
          <w:noProof/>
          <w:sz w:val="28"/>
          <w:lang w:eastAsia="es-CO"/>
        </w:rPr>
        <w:t>C</w:t>
      </w:r>
      <w:r w:rsidR="001D3CE4">
        <w:rPr>
          <w:rFonts w:ascii="Arial Narrow" w:hAnsi="Arial Narrow"/>
          <w:noProof/>
          <w:sz w:val="28"/>
          <w:lang w:eastAsia="es-CO"/>
        </w:rPr>
        <w:t>ó</w:t>
      </w:r>
      <w:r w:rsidR="00A77DA8" w:rsidRPr="00C53D31">
        <w:rPr>
          <w:rFonts w:ascii="Arial Narrow" w:hAnsi="Arial Narrow"/>
          <w:noProof/>
          <w:sz w:val="28"/>
          <w:lang w:eastAsia="es-CO"/>
        </w:rPr>
        <w:t>mo y por</w:t>
      </w:r>
      <w:r w:rsidR="001D3CE4">
        <w:rPr>
          <w:rFonts w:ascii="Arial Narrow" w:hAnsi="Arial Narrow"/>
          <w:noProof/>
          <w:sz w:val="28"/>
          <w:lang w:eastAsia="es-CO"/>
        </w:rPr>
        <w:t xml:space="preserve"> qué</w:t>
      </w:r>
      <w:r w:rsidR="00A77DA8" w:rsidRPr="00C53D31">
        <w:rPr>
          <w:rFonts w:ascii="Arial Narrow" w:hAnsi="Arial Narrow"/>
          <w:noProof/>
          <w:sz w:val="28"/>
          <w:lang w:eastAsia="es-CO"/>
        </w:rPr>
        <w:t xml:space="preserve"> se da el bullyng en la Institución </w:t>
      </w:r>
      <w:r w:rsidR="001D3CE4">
        <w:rPr>
          <w:rFonts w:ascii="Arial Narrow" w:hAnsi="Arial Narrow"/>
          <w:noProof/>
          <w:sz w:val="28"/>
          <w:lang w:eastAsia="es-CO"/>
        </w:rPr>
        <w:t>Educativa Alfonso Upegui Orozco?</w:t>
      </w:r>
    </w:p>
    <w:p w:rsidR="00A77DA8" w:rsidRDefault="00A77DA8" w:rsidP="00A77DA8">
      <w:pPr>
        <w:rPr>
          <w:noProof/>
          <w:sz w:val="28"/>
          <w:lang w:eastAsia="es-CO"/>
        </w:rPr>
      </w:pPr>
    </w:p>
    <w:p w:rsidR="00A77DA8" w:rsidRPr="00A77DA8" w:rsidRDefault="00A77DA8" w:rsidP="00A77DA8">
      <w:pPr>
        <w:jc w:val="right"/>
        <w:rPr>
          <w:rFonts w:ascii="Tw Cen MT" w:hAnsi="Tw Cen MT"/>
          <w:noProof/>
          <w:sz w:val="28"/>
          <w:lang w:eastAsia="es-CO"/>
        </w:rPr>
      </w:pPr>
      <w:r w:rsidRPr="00A77DA8">
        <w:rPr>
          <w:rFonts w:ascii="Tw Cen MT" w:hAnsi="Tw Cen MT"/>
          <w:noProof/>
          <w:sz w:val="28"/>
          <w:lang w:eastAsia="es-CO"/>
        </w:rPr>
        <w:t xml:space="preserve">10-1 </w:t>
      </w:r>
    </w:p>
    <w:p w:rsidR="003F61A4" w:rsidRPr="00A77DA8" w:rsidRDefault="00A77DA8" w:rsidP="00C53D31">
      <w:pPr>
        <w:spacing w:after="0"/>
        <w:jc w:val="right"/>
        <w:rPr>
          <w:rFonts w:ascii="Tw Cen MT" w:hAnsi="Tw Cen MT"/>
        </w:rPr>
      </w:pPr>
      <w:r w:rsidRPr="00A77DA8">
        <w:rPr>
          <w:rFonts w:ascii="Tw Cen MT" w:hAnsi="Tw Cen MT"/>
        </w:rPr>
        <w:t xml:space="preserve">Emanuel Arroyave Cano. </w:t>
      </w:r>
    </w:p>
    <w:p w:rsidR="00A77DA8" w:rsidRPr="00A77DA8" w:rsidRDefault="00A77DA8" w:rsidP="00C53D31">
      <w:pPr>
        <w:spacing w:after="0"/>
        <w:jc w:val="right"/>
        <w:rPr>
          <w:rFonts w:ascii="Tw Cen MT" w:hAnsi="Tw Cen MT"/>
        </w:rPr>
      </w:pPr>
      <w:r w:rsidRPr="00A77DA8">
        <w:rPr>
          <w:rFonts w:ascii="Tw Cen MT" w:hAnsi="Tw Cen MT"/>
        </w:rPr>
        <w:t>Santiago Cardona Patiño.</w:t>
      </w:r>
    </w:p>
    <w:p w:rsidR="00A77DA8" w:rsidRPr="00A77DA8" w:rsidRDefault="00A77DA8" w:rsidP="00C53D31">
      <w:pPr>
        <w:spacing w:after="0"/>
        <w:jc w:val="right"/>
        <w:rPr>
          <w:rFonts w:ascii="Tw Cen MT" w:hAnsi="Tw Cen MT"/>
        </w:rPr>
      </w:pPr>
      <w:r w:rsidRPr="00A77DA8">
        <w:rPr>
          <w:rFonts w:ascii="Tw Cen MT" w:hAnsi="Tw Cen MT"/>
        </w:rPr>
        <w:t>Juan Esteban Carvajal.</w:t>
      </w:r>
    </w:p>
    <w:p w:rsidR="00A77DA8" w:rsidRDefault="00A77DA8" w:rsidP="00C53D31">
      <w:pPr>
        <w:spacing w:after="0"/>
        <w:jc w:val="right"/>
        <w:rPr>
          <w:rFonts w:ascii="Tw Cen MT" w:hAnsi="Tw Cen MT"/>
        </w:rPr>
      </w:pPr>
      <w:r w:rsidRPr="00A77DA8">
        <w:rPr>
          <w:rFonts w:ascii="Tw Cen MT" w:hAnsi="Tw Cen MT"/>
        </w:rPr>
        <w:t>Andrés Felipe Castaño.</w:t>
      </w:r>
    </w:p>
    <w:p w:rsidR="00C53D31" w:rsidRDefault="00C53D31" w:rsidP="00C53D31">
      <w:pPr>
        <w:spacing w:after="0"/>
        <w:jc w:val="right"/>
        <w:rPr>
          <w:rFonts w:ascii="Tw Cen MT" w:hAnsi="Tw Cen MT"/>
        </w:rPr>
      </w:pPr>
    </w:p>
    <w:p w:rsidR="00C53D31" w:rsidRDefault="00C53D31" w:rsidP="00C53D31">
      <w:pPr>
        <w:spacing w:after="0"/>
        <w:jc w:val="right"/>
        <w:rPr>
          <w:rFonts w:ascii="Tw Cen MT" w:hAnsi="Tw Cen MT"/>
        </w:rPr>
      </w:pPr>
    </w:p>
    <w:p w:rsidR="00C53D31" w:rsidRDefault="00C53D31" w:rsidP="00C53D31">
      <w:pPr>
        <w:spacing w:after="0"/>
        <w:jc w:val="right"/>
        <w:rPr>
          <w:rFonts w:ascii="Tw Cen MT" w:hAnsi="Tw Cen MT"/>
        </w:rPr>
      </w:pPr>
    </w:p>
    <w:p w:rsidR="00C53D31" w:rsidRDefault="00C53D31" w:rsidP="00C53D31">
      <w:pPr>
        <w:spacing w:after="0"/>
        <w:jc w:val="right"/>
        <w:rPr>
          <w:rFonts w:ascii="Tw Cen MT" w:hAnsi="Tw Cen MT"/>
        </w:rPr>
      </w:pPr>
    </w:p>
    <w:p w:rsidR="00A77DA8" w:rsidRDefault="00A77DA8" w:rsidP="00A77DA8">
      <w:pPr>
        <w:jc w:val="right"/>
        <w:rPr>
          <w:rFonts w:ascii="Tw Cen MT" w:hAnsi="Tw Cen MT"/>
        </w:rPr>
      </w:pPr>
    </w:p>
    <w:p w:rsidR="00A77DA8" w:rsidRDefault="00A77DA8" w:rsidP="00A77DA8">
      <w:pPr>
        <w:jc w:val="right"/>
        <w:rPr>
          <w:rFonts w:ascii="Tw Cen MT" w:hAnsi="Tw Cen MT"/>
        </w:rPr>
      </w:pPr>
    </w:p>
    <w:p w:rsidR="00743BFE" w:rsidRDefault="00743BFE" w:rsidP="00743BFE">
      <w:pPr>
        <w:pStyle w:val="Prrafodelista"/>
        <w:numPr>
          <w:ilvl w:val="0"/>
          <w:numId w:val="1"/>
        </w:numPr>
        <w:rPr>
          <w:rFonts w:ascii="Tw Cen MT" w:hAnsi="Tw Cen MT"/>
        </w:rPr>
      </w:pPr>
    </w:p>
    <w:p w:rsidR="00A77DA8" w:rsidRPr="00C53D31" w:rsidRDefault="00743BFE" w:rsidP="00743BFE">
      <w:pPr>
        <w:pStyle w:val="Prrafodelista"/>
        <w:numPr>
          <w:ilvl w:val="0"/>
          <w:numId w:val="2"/>
        </w:numPr>
        <w:rPr>
          <w:b/>
        </w:rPr>
      </w:pPr>
      <w:r w:rsidRPr="00C53D31">
        <w:rPr>
          <w:b/>
        </w:rPr>
        <w:t>Introducción:</w:t>
      </w:r>
      <w:r w:rsidR="00A77DA8" w:rsidRPr="00C53D31">
        <w:rPr>
          <w:b/>
        </w:rPr>
        <w:t xml:space="preserve"> </w:t>
      </w:r>
    </w:p>
    <w:p w:rsidR="00927F39" w:rsidRPr="001D3CE4" w:rsidRDefault="001D3CE4" w:rsidP="00C53D31">
      <w:pPr>
        <w:pStyle w:val="Prrafodelist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el presente trabajo se dan</w:t>
      </w:r>
      <w:r w:rsidR="00927F39" w:rsidRPr="001D3CE4">
        <w:rPr>
          <w:rFonts w:cstheme="minorHAnsi"/>
          <w:sz w:val="24"/>
          <w:szCs w:val="24"/>
        </w:rPr>
        <w:t xml:space="preserve"> a conocer </w:t>
      </w:r>
      <w:r w:rsidR="00933068" w:rsidRPr="001D3CE4">
        <w:rPr>
          <w:rFonts w:cstheme="minorHAnsi"/>
          <w:sz w:val="24"/>
          <w:szCs w:val="24"/>
        </w:rPr>
        <w:t>los resultados y el análisis</w:t>
      </w:r>
      <w:r w:rsidR="00933068" w:rsidRPr="001D3CE4">
        <w:rPr>
          <w:rStyle w:val="Refdecomentario"/>
          <w:rFonts w:eastAsia="SimSun" w:cstheme="minorHAnsi"/>
          <w:kern w:val="2"/>
          <w:sz w:val="24"/>
          <w:szCs w:val="24"/>
          <w:lang w:eastAsia="zh-CN"/>
        </w:rPr>
        <w:t xml:space="preserve"> sobre </w:t>
      </w:r>
      <w:r w:rsidR="00927F39" w:rsidRPr="001D3CE4">
        <w:rPr>
          <w:rFonts w:cstheme="minorHAnsi"/>
          <w:sz w:val="24"/>
          <w:szCs w:val="24"/>
        </w:rPr>
        <w:t xml:space="preserve">nuestro proyecto de investigación </w:t>
      </w:r>
      <w:r>
        <w:rPr>
          <w:rFonts w:cstheme="minorHAnsi"/>
          <w:sz w:val="24"/>
          <w:szCs w:val="24"/>
        </w:rPr>
        <w:t>sobe el</w:t>
      </w:r>
      <w:r w:rsidR="00927F39" w:rsidRPr="001D3CE4">
        <w:rPr>
          <w:rFonts w:cstheme="minorHAnsi"/>
          <w:sz w:val="24"/>
          <w:szCs w:val="24"/>
        </w:rPr>
        <w:t xml:space="preserve"> </w:t>
      </w:r>
      <w:proofErr w:type="spellStart"/>
      <w:r w:rsidR="00927F39" w:rsidRPr="001D3CE4">
        <w:rPr>
          <w:rFonts w:cstheme="minorHAnsi"/>
          <w:sz w:val="24"/>
          <w:szCs w:val="24"/>
        </w:rPr>
        <w:t>bullying</w:t>
      </w:r>
      <w:proofErr w:type="spellEnd"/>
      <w:r w:rsidR="00927F39" w:rsidRPr="001D3CE4">
        <w:rPr>
          <w:rFonts w:cstheme="minorHAnsi"/>
          <w:sz w:val="24"/>
          <w:szCs w:val="24"/>
        </w:rPr>
        <w:t xml:space="preserve"> en la I</w:t>
      </w:r>
      <w:r>
        <w:rPr>
          <w:rFonts w:cstheme="minorHAnsi"/>
          <w:sz w:val="24"/>
          <w:szCs w:val="24"/>
        </w:rPr>
        <w:t>nstitución Educativa Alfonso Upegui Orozco</w:t>
      </w:r>
      <w:r w:rsidR="00927F39" w:rsidRPr="001D3CE4">
        <w:rPr>
          <w:rFonts w:cstheme="minorHAnsi"/>
          <w:sz w:val="24"/>
          <w:szCs w:val="24"/>
        </w:rPr>
        <w:t xml:space="preserve"> en </w:t>
      </w:r>
      <w:r>
        <w:rPr>
          <w:rFonts w:cstheme="minorHAnsi"/>
          <w:sz w:val="24"/>
          <w:szCs w:val="24"/>
        </w:rPr>
        <w:t>la básica y media</w:t>
      </w:r>
      <w:r w:rsidR="00927F39" w:rsidRPr="001D3CE4">
        <w:rPr>
          <w:rFonts w:cstheme="minorHAnsi"/>
          <w:sz w:val="24"/>
          <w:szCs w:val="24"/>
        </w:rPr>
        <w:t xml:space="preserve">; se </w:t>
      </w:r>
      <w:r w:rsidR="00933068" w:rsidRPr="001D3CE4">
        <w:rPr>
          <w:rFonts w:cstheme="minorHAnsi"/>
          <w:sz w:val="24"/>
          <w:szCs w:val="24"/>
        </w:rPr>
        <w:t xml:space="preserve">conocerán </w:t>
      </w:r>
      <w:r w:rsidR="00927F39" w:rsidRPr="001D3CE4">
        <w:rPr>
          <w:rFonts w:cstheme="minorHAnsi"/>
          <w:sz w:val="24"/>
          <w:szCs w:val="24"/>
        </w:rPr>
        <w:t xml:space="preserve"> las razones</w:t>
      </w:r>
      <w:r w:rsidR="00933068" w:rsidRPr="001D3CE4">
        <w:rPr>
          <w:rFonts w:cstheme="minorHAnsi"/>
          <w:sz w:val="24"/>
          <w:szCs w:val="24"/>
        </w:rPr>
        <w:t xml:space="preserve"> o los motivos por la</w:t>
      </w:r>
      <w:r w:rsidR="00927F39" w:rsidRPr="001D3CE4">
        <w:rPr>
          <w:rFonts w:cstheme="minorHAnsi"/>
          <w:sz w:val="24"/>
          <w:szCs w:val="24"/>
        </w:rPr>
        <w:t xml:space="preserve"> </w:t>
      </w:r>
      <w:r w:rsidR="00933068" w:rsidRPr="001D3CE4">
        <w:rPr>
          <w:rFonts w:cstheme="minorHAnsi"/>
          <w:sz w:val="24"/>
          <w:szCs w:val="24"/>
        </w:rPr>
        <w:t>cual</w:t>
      </w:r>
      <w:r>
        <w:rPr>
          <w:rFonts w:cstheme="minorHAnsi"/>
          <w:sz w:val="24"/>
          <w:szCs w:val="24"/>
        </w:rPr>
        <w:t>es</w:t>
      </w:r>
      <w:r w:rsidR="00933068" w:rsidRPr="001D3CE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algunos estudiantes utilizan</w:t>
      </w:r>
      <w:r w:rsidR="00927F39" w:rsidRPr="001D3CE4">
        <w:rPr>
          <w:rFonts w:cstheme="minorHAnsi"/>
          <w:sz w:val="24"/>
          <w:szCs w:val="24"/>
        </w:rPr>
        <w:t xml:space="preserve"> el </w:t>
      </w:r>
      <w:proofErr w:type="spellStart"/>
      <w:r w:rsidR="00927F39" w:rsidRPr="001D3CE4">
        <w:rPr>
          <w:rFonts w:cstheme="minorHAnsi"/>
          <w:sz w:val="24"/>
          <w:szCs w:val="24"/>
        </w:rPr>
        <w:t>bullyng</w:t>
      </w:r>
      <w:proofErr w:type="spellEnd"/>
      <w:r w:rsidR="00927F39" w:rsidRPr="001D3CE4">
        <w:rPr>
          <w:rFonts w:cstheme="minorHAnsi"/>
          <w:sz w:val="24"/>
          <w:szCs w:val="24"/>
        </w:rPr>
        <w:t xml:space="preserve"> y quienes son más susceptibles</w:t>
      </w:r>
      <w:r w:rsidR="00933068" w:rsidRPr="001D3CE4">
        <w:rPr>
          <w:rFonts w:cstheme="minorHAnsi"/>
          <w:sz w:val="24"/>
          <w:szCs w:val="24"/>
        </w:rPr>
        <w:t xml:space="preserve"> o afectados por este problema tan grave que se está dando en las instituciones</w:t>
      </w:r>
      <w:r>
        <w:rPr>
          <w:rFonts w:cstheme="minorHAnsi"/>
          <w:sz w:val="24"/>
          <w:szCs w:val="24"/>
        </w:rPr>
        <w:t xml:space="preserve">; además, </w:t>
      </w:r>
      <w:r w:rsidR="00270DA9" w:rsidRPr="001D3CE4">
        <w:rPr>
          <w:rFonts w:cstheme="minorHAnsi"/>
          <w:sz w:val="24"/>
          <w:szCs w:val="24"/>
        </w:rPr>
        <w:t>con</w:t>
      </w:r>
      <w:r>
        <w:rPr>
          <w:rFonts w:cstheme="minorHAnsi"/>
          <w:sz w:val="24"/>
          <w:szCs w:val="24"/>
        </w:rPr>
        <w:t>ocer el daño que trae a los estudiantes y poder así generar recomendaciones a la institución para disminuir o erradicar este problema.</w:t>
      </w:r>
    </w:p>
    <w:p w:rsidR="0061096B" w:rsidRDefault="0061096B" w:rsidP="0061096B">
      <w:pPr>
        <w:pStyle w:val="Prrafodelista"/>
        <w:rPr>
          <w:b/>
        </w:rPr>
      </w:pPr>
    </w:p>
    <w:p w:rsidR="00BB00EB" w:rsidRDefault="00BB00EB" w:rsidP="0061096B">
      <w:pPr>
        <w:pStyle w:val="Prrafodelista"/>
        <w:rPr>
          <w:b/>
        </w:rPr>
      </w:pPr>
    </w:p>
    <w:p w:rsidR="001D3CE4" w:rsidRDefault="00510958" w:rsidP="00510958">
      <w:pPr>
        <w:pStyle w:val="Prrafodelista"/>
        <w:numPr>
          <w:ilvl w:val="0"/>
          <w:numId w:val="2"/>
        </w:numPr>
        <w:rPr>
          <w:b/>
        </w:rPr>
      </w:pPr>
      <w:r w:rsidRPr="00C53D31">
        <w:rPr>
          <w:b/>
        </w:rPr>
        <w:t>Objetivo</w:t>
      </w:r>
      <w:r w:rsidR="001D3CE4">
        <w:rPr>
          <w:b/>
        </w:rPr>
        <w:t>s</w:t>
      </w:r>
      <w:r w:rsidRPr="00C53D31">
        <w:rPr>
          <w:b/>
        </w:rPr>
        <w:t xml:space="preserve"> </w:t>
      </w:r>
    </w:p>
    <w:p w:rsidR="001D3CE4" w:rsidRDefault="001D3CE4" w:rsidP="001D3CE4">
      <w:pPr>
        <w:pStyle w:val="Prrafodelista"/>
        <w:rPr>
          <w:b/>
        </w:rPr>
      </w:pPr>
    </w:p>
    <w:p w:rsidR="001D3CE4" w:rsidRPr="0092252F" w:rsidRDefault="001D3CE4" w:rsidP="001D3CE4">
      <w:pPr>
        <w:pStyle w:val="Prrafodelista"/>
        <w:numPr>
          <w:ilvl w:val="1"/>
          <w:numId w:val="7"/>
        </w:numPr>
        <w:rPr>
          <w:b/>
        </w:rPr>
      </w:pPr>
      <w:r>
        <w:rPr>
          <w:b/>
        </w:rPr>
        <w:t xml:space="preserve"> Objetivo </w:t>
      </w:r>
      <w:r w:rsidR="00510958" w:rsidRPr="00C53D31">
        <w:rPr>
          <w:b/>
        </w:rPr>
        <w:t>General:</w:t>
      </w:r>
      <w:r>
        <w:rPr>
          <w:b/>
        </w:rPr>
        <w:t xml:space="preserve"> </w:t>
      </w:r>
      <w:r w:rsidR="00510958" w:rsidRPr="00C53D31">
        <w:t>A</w:t>
      </w:r>
      <w:r w:rsidR="005A70EC" w:rsidRPr="00C53D31">
        <w:t xml:space="preserve">nalizar cuáles son las principales causas de bullyng en la </w:t>
      </w:r>
      <w:r w:rsidR="00933068" w:rsidRPr="00C53D31">
        <w:t xml:space="preserve">I.E.A.U.O </w:t>
      </w:r>
      <w:r w:rsidR="005A70EC" w:rsidRPr="00C53D31">
        <w:t>en</w:t>
      </w:r>
      <w:r w:rsidR="00933068">
        <w:t xml:space="preserve"> la básica y media secundaria</w:t>
      </w:r>
      <w:r w:rsidR="005A70EC" w:rsidRPr="00C53D31">
        <w:t xml:space="preserve"> </w:t>
      </w:r>
    </w:p>
    <w:p w:rsidR="0092252F" w:rsidRPr="001D3CE4" w:rsidRDefault="0092252F" w:rsidP="0092252F">
      <w:pPr>
        <w:pStyle w:val="Prrafodelista"/>
        <w:ind w:left="1080"/>
        <w:rPr>
          <w:b/>
        </w:rPr>
      </w:pPr>
    </w:p>
    <w:p w:rsidR="00335F2D" w:rsidRPr="001D3CE4" w:rsidRDefault="001D3CE4" w:rsidP="001D3CE4">
      <w:pPr>
        <w:pStyle w:val="Prrafodelista"/>
        <w:numPr>
          <w:ilvl w:val="1"/>
          <w:numId w:val="7"/>
        </w:numPr>
        <w:rPr>
          <w:b/>
        </w:rPr>
      </w:pPr>
      <w:r w:rsidRPr="001D3CE4">
        <w:rPr>
          <w:b/>
        </w:rPr>
        <w:t xml:space="preserve"> </w:t>
      </w:r>
      <w:r w:rsidR="00510958" w:rsidRPr="001D3CE4">
        <w:rPr>
          <w:b/>
        </w:rPr>
        <w:t>Objetivos Específicos:</w:t>
      </w:r>
    </w:p>
    <w:p w:rsidR="001D3CE4" w:rsidRPr="001D3CE4" w:rsidRDefault="005A70EC" w:rsidP="001D3CE4">
      <w:pPr>
        <w:pStyle w:val="Prrafodelista"/>
        <w:numPr>
          <w:ilvl w:val="0"/>
          <w:numId w:val="8"/>
        </w:numPr>
        <w:rPr>
          <w:b/>
        </w:rPr>
      </w:pPr>
      <w:r w:rsidRPr="00C53D31">
        <w:t>Realizar encuestas, entrevistas</w:t>
      </w:r>
      <w:r w:rsidR="00933068">
        <w:t xml:space="preserve"> </w:t>
      </w:r>
      <w:r w:rsidR="001D3CE4">
        <w:t>para conocer el estado de esta problemática al interior de la institución.</w:t>
      </w:r>
    </w:p>
    <w:p w:rsidR="005A70EC" w:rsidRPr="001D3CE4" w:rsidRDefault="00335F2D" w:rsidP="001D3CE4">
      <w:pPr>
        <w:pStyle w:val="Prrafodelista"/>
        <w:numPr>
          <w:ilvl w:val="0"/>
          <w:numId w:val="8"/>
        </w:numPr>
        <w:rPr>
          <w:b/>
        </w:rPr>
      </w:pPr>
      <w:r>
        <w:t>Encuestar a</w:t>
      </w:r>
      <w:r w:rsidR="00933068">
        <w:t xml:space="preserve"> </w:t>
      </w:r>
      <w:r w:rsidR="001D3CE4">
        <w:t>los estudiantes</w:t>
      </w:r>
      <w:r w:rsidR="00933068">
        <w:t xml:space="preserve"> </w:t>
      </w:r>
      <w:r w:rsidR="001D3CE4">
        <w:t>que han sido víctimas o victimarios bullyng para conocer de cerca sus razones.</w:t>
      </w:r>
    </w:p>
    <w:p w:rsidR="00510958" w:rsidRDefault="00510958" w:rsidP="00510958">
      <w:pPr>
        <w:pStyle w:val="Prrafodelista"/>
        <w:rPr>
          <w:b/>
        </w:rPr>
      </w:pPr>
    </w:p>
    <w:p w:rsidR="00BB00EB" w:rsidRDefault="00BB00EB" w:rsidP="00510958">
      <w:pPr>
        <w:pStyle w:val="Prrafodelista"/>
        <w:rPr>
          <w:b/>
        </w:rPr>
      </w:pPr>
    </w:p>
    <w:p w:rsidR="00BB00EB" w:rsidRDefault="00BB00EB" w:rsidP="00510958">
      <w:pPr>
        <w:pStyle w:val="Prrafodelista"/>
        <w:rPr>
          <w:b/>
        </w:rPr>
      </w:pPr>
    </w:p>
    <w:p w:rsidR="00BB00EB" w:rsidRDefault="00BB00EB" w:rsidP="00510958">
      <w:pPr>
        <w:pStyle w:val="Prrafodelista"/>
        <w:rPr>
          <w:b/>
        </w:rPr>
      </w:pPr>
    </w:p>
    <w:p w:rsidR="00BB00EB" w:rsidRDefault="00BB00EB" w:rsidP="00510958">
      <w:pPr>
        <w:pStyle w:val="Prrafodelista"/>
        <w:rPr>
          <w:b/>
        </w:rPr>
      </w:pPr>
    </w:p>
    <w:p w:rsidR="00BB00EB" w:rsidRPr="00C53D31" w:rsidRDefault="00BB00EB" w:rsidP="00510958">
      <w:pPr>
        <w:pStyle w:val="Prrafodelista"/>
        <w:rPr>
          <w:b/>
        </w:rPr>
      </w:pPr>
    </w:p>
    <w:p w:rsidR="00BB00EB" w:rsidRDefault="005F629C" w:rsidP="001D3CE4">
      <w:pPr>
        <w:pStyle w:val="Prrafodelista"/>
        <w:numPr>
          <w:ilvl w:val="0"/>
          <w:numId w:val="2"/>
        </w:numPr>
        <w:jc w:val="both"/>
      </w:pPr>
      <w:r w:rsidRPr="00BB00EB">
        <w:rPr>
          <w:b/>
        </w:rPr>
        <w:t xml:space="preserve">Marco </w:t>
      </w:r>
      <w:r w:rsidR="00510958" w:rsidRPr="00BB00EB">
        <w:rPr>
          <w:b/>
        </w:rPr>
        <w:t>teóric</w:t>
      </w:r>
      <w:r w:rsidR="00BB00EB">
        <w:rPr>
          <w:b/>
        </w:rPr>
        <w:t>o</w:t>
      </w:r>
      <w:r w:rsidR="001D3CE4">
        <w:rPr>
          <w:b/>
        </w:rPr>
        <w:t xml:space="preserve">: </w:t>
      </w:r>
      <w:r w:rsidR="001D3CE4" w:rsidRPr="000F2256">
        <w:t>En</w:t>
      </w:r>
      <w:r w:rsidR="001D3CE4" w:rsidRPr="001D3CE4">
        <w:t xml:space="preserve"> el marco teórico se desarrollan los conceptos necesarios para la comprensión de nuestro proyecto de investigación.</w:t>
      </w:r>
    </w:p>
    <w:p w:rsidR="000F2256" w:rsidRDefault="000F2256" w:rsidP="000F2256">
      <w:pPr>
        <w:pStyle w:val="Prrafodelista"/>
        <w:jc w:val="both"/>
        <w:rPr>
          <w:b/>
        </w:rPr>
      </w:pPr>
    </w:p>
    <w:p w:rsidR="000F2256" w:rsidRDefault="000F2256" w:rsidP="000F2256">
      <w:pPr>
        <w:pStyle w:val="Prrafodelista"/>
        <w:jc w:val="both"/>
      </w:pPr>
      <w:r>
        <w:rPr>
          <w:b/>
        </w:rPr>
        <w:t xml:space="preserve">3.1. Definición: </w:t>
      </w:r>
      <w:r w:rsidRPr="000F2256">
        <w:t xml:space="preserve">Hablar de Bullyng no es un tema nuevo, de hecho en las noticias todo el tiempo se habla sobre el tema y se exponen casos </w:t>
      </w:r>
      <w:r>
        <w:t xml:space="preserve">que ocurren en muchas instituciones educativas. Al respecto, </w:t>
      </w:r>
      <w:proofErr w:type="spellStart"/>
      <w:r w:rsidRPr="000F2256">
        <w:t>Trautmann</w:t>
      </w:r>
      <w:proofErr w:type="spellEnd"/>
      <w:r>
        <w:t xml:space="preserve"> (2008), menciona que el maltrato entre pares o “</w:t>
      </w:r>
      <w:proofErr w:type="spellStart"/>
      <w:r>
        <w:t>bullying</w:t>
      </w:r>
      <w:proofErr w:type="spellEnd"/>
      <w:r>
        <w:t>” en inglés es una realidad que ha existido en los colegios o escuelas desde siempre y se ha considerado un proceso normal dentro de una cultura del silencio que ayuda a su perpetuación.</w:t>
      </w:r>
    </w:p>
    <w:p w:rsidR="000F2256" w:rsidRDefault="000F2256" w:rsidP="000F2256">
      <w:pPr>
        <w:pStyle w:val="Prrafodelista"/>
        <w:jc w:val="both"/>
      </w:pPr>
    </w:p>
    <w:p w:rsidR="000F2256" w:rsidRDefault="000F2256" w:rsidP="000F2256">
      <w:pPr>
        <w:pStyle w:val="Prrafodelista"/>
        <w:jc w:val="both"/>
      </w:pPr>
      <w:r>
        <w:t>Lo anterior es interesante, porque la mayoría de los estudiantes se quedan callados ante el abuso y prefieren refugiarse en sus problemas, lo que genera baja autoestima y en muchos casos incluso el suicidio.</w:t>
      </w:r>
    </w:p>
    <w:p w:rsidR="000F2256" w:rsidRDefault="000F2256" w:rsidP="000F2256">
      <w:pPr>
        <w:pStyle w:val="Prrafodelista"/>
        <w:jc w:val="both"/>
      </w:pPr>
    </w:p>
    <w:p w:rsidR="000F2256" w:rsidRDefault="000F2256" w:rsidP="000F2256">
      <w:pPr>
        <w:pStyle w:val="Prrafodelista"/>
        <w:jc w:val="both"/>
      </w:pPr>
      <w:r w:rsidRPr="00046496">
        <w:rPr>
          <w:b/>
        </w:rPr>
        <w:t>3.2</w:t>
      </w:r>
      <w:r>
        <w:t xml:space="preserve">. </w:t>
      </w:r>
      <w:r w:rsidRPr="000F2256">
        <w:rPr>
          <w:b/>
        </w:rPr>
        <w:t>Víctimas y Agresores:</w:t>
      </w:r>
      <w:r>
        <w:t xml:space="preserve"> Como ya se mencionó anteriormente, tanto la persona que agrede como la víctima, podrían estar manifestando problemas personales o situaciones que les “obliga” a atacar al otro o a soportar el ataque. </w:t>
      </w:r>
    </w:p>
    <w:p w:rsidR="000F2256" w:rsidRDefault="000F2256" w:rsidP="000F2256">
      <w:pPr>
        <w:pStyle w:val="Prrafodelista"/>
        <w:jc w:val="both"/>
      </w:pPr>
    </w:p>
    <w:p w:rsidR="000F2256" w:rsidRDefault="000F2256" w:rsidP="000F2256">
      <w:pPr>
        <w:pStyle w:val="Prrafodelista"/>
        <w:jc w:val="both"/>
      </w:pPr>
      <w:r>
        <w:t xml:space="preserve">Trautmann (2008), en cuanto a las características de la víctima menciona que las víctimas son percibidas como inseguras, sensitivas, poco </w:t>
      </w:r>
      <w:r w:rsidR="00046496">
        <w:t>asertivas</w:t>
      </w:r>
      <w:r>
        <w:t>, físicamente más débiles, con pocas habilidades sociales y con pocos amigos; por otro lado, los agresores o bullies son físicamente más fuertes que sus pares, dominantes, impulsivos, no siguen reglas, baja t</w:t>
      </w:r>
      <w:r w:rsidR="00046496">
        <w:t xml:space="preserve">olerancia, baja tolerancia a la frustración, desafiantes ante la autoridad entre otros. </w:t>
      </w:r>
    </w:p>
    <w:p w:rsidR="00046496" w:rsidRDefault="00046496" w:rsidP="00973B0E">
      <w:pPr>
        <w:pStyle w:val="Prrafodelista"/>
        <w:rPr>
          <w:b/>
          <w:i/>
        </w:rPr>
      </w:pPr>
    </w:p>
    <w:p w:rsidR="00046496" w:rsidRPr="00973B0E" w:rsidRDefault="00046496" w:rsidP="00973B0E">
      <w:pPr>
        <w:pStyle w:val="Prrafodelista"/>
        <w:rPr>
          <w:b/>
          <w:i/>
        </w:rPr>
      </w:pPr>
    </w:p>
    <w:p w:rsidR="005F629C" w:rsidRPr="00046496" w:rsidRDefault="005F629C" w:rsidP="005F629C">
      <w:pPr>
        <w:pStyle w:val="Prrafodelista"/>
        <w:numPr>
          <w:ilvl w:val="0"/>
          <w:numId w:val="2"/>
        </w:numPr>
      </w:pPr>
      <w:r w:rsidRPr="00C53D31">
        <w:rPr>
          <w:rFonts w:cs="Calibri"/>
          <w:b/>
        </w:rPr>
        <w:t>Metodología</w:t>
      </w:r>
    </w:p>
    <w:p w:rsidR="00046496" w:rsidRPr="00C53D31" w:rsidRDefault="00046496" w:rsidP="00046496">
      <w:pPr>
        <w:pStyle w:val="Prrafodelista"/>
      </w:pPr>
    </w:p>
    <w:p w:rsidR="005F629C" w:rsidRPr="00046496" w:rsidRDefault="005F629C" w:rsidP="00826CE0">
      <w:pPr>
        <w:pStyle w:val="Prrafodelista"/>
        <w:numPr>
          <w:ilvl w:val="1"/>
          <w:numId w:val="4"/>
        </w:numPr>
        <w:jc w:val="both"/>
      </w:pPr>
      <w:r w:rsidRPr="00C53D31">
        <w:rPr>
          <w:rFonts w:cs="Calibri"/>
          <w:b/>
        </w:rPr>
        <w:t xml:space="preserve">Idea de investigación: </w:t>
      </w:r>
      <w:r w:rsidRPr="00C53D31">
        <w:rPr>
          <w:rFonts w:cs="Calibri"/>
        </w:rPr>
        <w:t>nosotros queremos investigar cuales son las causas</w:t>
      </w:r>
      <w:r w:rsidR="00F30BCA">
        <w:rPr>
          <w:rFonts w:cs="Calibri"/>
        </w:rPr>
        <w:t xml:space="preserve"> más frecuentes por la cual se practica el </w:t>
      </w:r>
      <w:proofErr w:type="spellStart"/>
      <w:r w:rsidR="001F4937" w:rsidRPr="00C53D31">
        <w:rPr>
          <w:rFonts w:cs="Calibri"/>
        </w:rPr>
        <w:t>bullyng</w:t>
      </w:r>
      <w:proofErr w:type="spellEnd"/>
      <w:r w:rsidR="001F4937" w:rsidRPr="00C53D31">
        <w:rPr>
          <w:rFonts w:cs="Calibri"/>
        </w:rPr>
        <w:t xml:space="preserve"> en la institución y</w:t>
      </w:r>
      <w:r w:rsidR="00046496">
        <w:rPr>
          <w:rFonts w:cs="Calibri"/>
        </w:rPr>
        <w:t xml:space="preserve">  que</w:t>
      </w:r>
      <w:r w:rsidR="00F30BCA">
        <w:rPr>
          <w:rFonts w:cs="Calibri"/>
        </w:rPr>
        <w:t xml:space="preserve"> tipo de person</w:t>
      </w:r>
      <w:r w:rsidR="00046496">
        <w:rPr>
          <w:rFonts w:cs="Calibri"/>
        </w:rPr>
        <w:t xml:space="preserve">as son más afectados por esto, para </w:t>
      </w:r>
      <w:r w:rsidR="001F4937" w:rsidRPr="00C53D31">
        <w:rPr>
          <w:rFonts w:cs="Calibri"/>
        </w:rPr>
        <w:t xml:space="preserve">lograr disminuir los casos de </w:t>
      </w:r>
      <w:proofErr w:type="spellStart"/>
      <w:r w:rsidR="00F30BCA">
        <w:rPr>
          <w:rFonts w:cs="Calibri"/>
        </w:rPr>
        <w:t>bullyng</w:t>
      </w:r>
      <w:proofErr w:type="spellEnd"/>
      <w:r w:rsidR="00F30BCA">
        <w:rPr>
          <w:rFonts w:cs="Calibri"/>
        </w:rPr>
        <w:t xml:space="preserve"> en la </w:t>
      </w:r>
      <w:r w:rsidR="00933068">
        <w:rPr>
          <w:rFonts w:cs="Calibri"/>
        </w:rPr>
        <w:t>I.E.A.U.</w:t>
      </w:r>
      <w:r w:rsidR="00270DA9">
        <w:rPr>
          <w:rFonts w:cs="Calibri"/>
        </w:rPr>
        <w:t xml:space="preserve">O. </w:t>
      </w:r>
      <w:r w:rsidR="00046496">
        <w:rPr>
          <w:rFonts w:cs="Calibri"/>
        </w:rPr>
        <w:t xml:space="preserve">La idea surge después de observar como algunos de nuestros compañeros de grado 10-1 maltratan verbalmente a algunos de los compañeros por el hecho de no compartir y/o respetar sus formas de pensar y expresarse. </w:t>
      </w:r>
    </w:p>
    <w:p w:rsidR="00046496" w:rsidRPr="00C53D31" w:rsidRDefault="00046496" w:rsidP="00046496">
      <w:pPr>
        <w:pStyle w:val="Prrafodelista"/>
        <w:ind w:left="1080"/>
        <w:jc w:val="both"/>
      </w:pPr>
    </w:p>
    <w:p w:rsidR="005F629C" w:rsidRDefault="005F629C" w:rsidP="00046496">
      <w:pPr>
        <w:pStyle w:val="Prrafodelista"/>
        <w:numPr>
          <w:ilvl w:val="1"/>
          <w:numId w:val="4"/>
        </w:numPr>
        <w:jc w:val="both"/>
        <w:rPr>
          <w:rFonts w:cstheme="minorHAnsi"/>
        </w:rPr>
      </w:pPr>
      <w:r w:rsidRPr="00C53D31">
        <w:rPr>
          <w:rFonts w:cstheme="minorHAnsi"/>
          <w:b/>
        </w:rPr>
        <w:t>Diagnóstico:</w:t>
      </w:r>
      <w:r w:rsidR="00F30BCA">
        <w:rPr>
          <w:rFonts w:cstheme="minorHAnsi"/>
        </w:rPr>
        <w:t xml:space="preserve"> </w:t>
      </w:r>
      <w:r w:rsidR="00046496">
        <w:rPr>
          <w:rFonts w:cstheme="minorHAnsi"/>
        </w:rPr>
        <w:t xml:space="preserve">el tema del </w:t>
      </w:r>
      <w:proofErr w:type="spellStart"/>
      <w:r w:rsidR="00046496">
        <w:rPr>
          <w:rFonts w:cstheme="minorHAnsi"/>
        </w:rPr>
        <w:t>Bullyng</w:t>
      </w:r>
      <w:proofErr w:type="spellEnd"/>
      <w:r w:rsidR="00046496">
        <w:rPr>
          <w:rFonts w:cstheme="minorHAnsi"/>
        </w:rPr>
        <w:t xml:space="preserve"> se ha trabajado en la institución pero no se conoce el estado actual de la problemática; además, no existe una campaña específica que promueva la disminución de estos casos.</w:t>
      </w:r>
    </w:p>
    <w:p w:rsidR="00046496" w:rsidRPr="00046496" w:rsidRDefault="00046496" w:rsidP="00046496">
      <w:pPr>
        <w:pStyle w:val="Prrafodelista"/>
        <w:rPr>
          <w:rFonts w:cstheme="minorHAnsi"/>
        </w:rPr>
      </w:pPr>
    </w:p>
    <w:p w:rsidR="00046496" w:rsidRPr="00046496" w:rsidRDefault="00046496" w:rsidP="00046496">
      <w:pPr>
        <w:rPr>
          <w:rFonts w:cstheme="minorHAnsi"/>
        </w:rPr>
      </w:pPr>
    </w:p>
    <w:p w:rsidR="000F7989" w:rsidRPr="00046496" w:rsidRDefault="005F629C" w:rsidP="000F7989">
      <w:pPr>
        <w:pStyle w:val="Prrafodelista"/>
        <w:numPr>
          <w:ilvl w:val="1"/>
          <w:numId w:val="4"/>
        </w:numPr>
        <w:jc w:val="both"/>
      </w:pPr>
      <w:r w:rsidRPr="00046496">
        <w:rPr>
          <w:rFonts w:cs="Calibri"/>
          <w:b/>
        </w:rPr>
        <w:lastRenderedPageBreak/>
        <w:t>Pronóstico:</w:t>
      </w:r>
      <w:r w:rsidR="005A70EC" w:rsidRPr="00046496">
        <w:rPr>
          <w:rFonts w:cs="Calibri"/>
          <w:b/>
        </w:rPr>
        <w:t xml:space="preserve"> </w:t>
      </w:r>
      <w:r w:rsidR="00046496" w:rsidRPr="00046496">
        <w:rPr>
          <w:rFonts w:cs="Calibri"/>
        </w:rPr>
        <w:t xml:space="preserve">en los grados menores de bachillerato (6° a 8°) se encontrarán aproximadamente el 60% de las víctimas de </w:t>
      </w:r>
      <w:proofErr w:type="spellStart"/>
      <w:r w:rsidR="00046496" w:rsidRPr="00046496">
        <w:rPr>
          <w:rFonts w:cs="Calibri"/>
        </w:rPr>
        <w:t>bullyng</w:t>
      </w:r>
      <w:proofErr w:type="spellEnd"/>
      <w:r w:rsidR="00046496" w:rsidRPr="00046496">
        <w:rPr>
          <w:rFonts w:cs="Calibri"/>
        </w:rPr>
        <w:t xml:space="preserve"> en la institución, ya que se da porque los estudiantes de los grados superiores quieren aprovecharse de ellos (ya sea verbalmente)  o quitarles su dinero. por qué se </w:t>
      </w:r>
      <w:r w:rsidR="00046496">
        <w:rPr>
          <w:rFonts w:cs="Calibri"/>
        </w:rPr>
        <w:t>creen más grandes y dominantes.</w:t>
      </w:r>
    </w:p>
    <w:p w:rsidR="00046496" w:rsidRPr="00C53D31" w:rsidRDefault="00046496" w:rsidP="00046496">
      <w:pPr>
        <w:pStyle w:val="Prrafodelista"/>
        <w:ind w:left="1080"/>
        <w:jc w:val="both"/>
      </w:pPr>
    </w:p>
    <w:p w:rsidR="005F629C" w:rsidRPr="00C53D31" w:rsidRDefault="005F629C" w:rsidP="005F629C">
      <w:pPr>
        <w:pStyle w:val="Prrafodelista"/>
        <w:numPr>
          <w:ilvl w:val="1"/>
          <w:numId w:val="4"/>
        </w:numPr>
      </w:pPr>
      <w:r w:rsidRPr="00C53D31">
        <w:rPr>
          <w:rFonts w:cs="Calibri"/>
          <w:b/>
        </w:rPr>
        <w:t>Cronograma de actividades</w:t>
      </w:r>
    </w:p>
    <w:p w:rsidR="007F4A3D" w:rsidRPr="00C53D31" w:rsidRDefault="00046496" w:rsidP="00046496">
      <w:pPr>
        <w:jc w:val="center"/>
        <w:rPr>
          <w:b/>
        </w:rPr>
      </w:pPr>
      <w:r>
        <w:rPr>
          <w:b/>
        </w:rPr>
        <w:t xml:space="preserve">Tabla 1. </w:t>
      </w:r>
      <w:r w:rsidRPr="00046496">
        <w:t>Cronograma de actividades</w:t>
      </w:r>
    </w:p>
    <w:tbl>
      <w:tblPr>
        <w:tblStyle w:val="GridTable1LightAccent1"/>
        <w:tblW w:w="0" w:type="auto"/>
        <w:tblInd w:w="720" w:type="dxa"/>
        <w:tblLook w:val="04A0" w:firstRow="1" w:lastRow="0" w:firstColumn="1" w:lastColumn="0" w:noHBand="0" w:noVBand="1"/>
      </w:tblPr>
      <w:tblGrid>
        <w:gridCol w:w="1339"/>
        <w:gridCol w:w="6995"/>
      </w:tblGrid>
      <w:tr w:rsidR="00263EFE" w:rsidRPr="00C53D31" w:rsidTr="00263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263EFE" w:rsidRPr="00C53D31" w:rsidRDefault="00263EFE" w:rsidP="00634635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</w:t>
            </w:r>
          </w:p>
        </w:tc>
        <w:tc>
          <w:tcPr>
            <w:tcW w:w="6995" w:type="dxa"/>
          </w:tcPr>
          <w:p w:rsidR="00263EFE" w:rsidRPr="00C53D31" w:rsidRDefault="00263EFE" w:rsidP="00634635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Actividad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Primer periodo</w:t>
            </w:r>
          </w:p>
        </w:tc>
        <w:tc>
          <w:tcPr>
            <w:tcW w:w="6995" w:type="dxa"/>
          </w:tcPr>
          <w:p w:rsidR="00046496" w:rsidRPr="00FE40C1" w:rsidRDefault="00046496" w:rsidP="006D5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2"/>
                <w:sz w:val="24"/>
                <w:szCs w:val="24"/>
                <w:lang w:eastAsia="zh-CN"/>
              </w:rPr>
            </w:pPr>
            <w:r w:rsidRPr="00FE40C1">
              <w:rPr>
                <w:rFonts w:cstheme="minorHAnsi"/>
                <w:sz w:val="24"/>
                <w:szCs w:val="24"/>
              </w:rPr>
              <w:t>Idea de investigación</w:t>
            </w:r>
          </w:p>
          <w:p w:rsidR="00046496" w:rsidRPr="00FE40C1" w:rsidRDefault="00046496" w:rsidP="006D5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E40C1">
              <w:rPr>
                <w:rFonts w:cstheme="minorHAnsi"/>
                <w:sz w:val="24"/>
                <w:szCs w:val="24"/>
              </w:rPr>
              <w:t>Objetivos</w:t>
            </w:r>
          </w:p>
          <w:p w:rsidR="00046496" w:rsidRPr="00FE40C1" w:rsidRDefault="00046496" w:rsidP="006D5DA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2"/>
                <w:sz w:val="24"/>
                <w:szCs w:val="24"/>
                <w:lang w:eastAsia="zh-CN"/>
              </w:rPr>
            </w:pPr>
            <w:r w:rsidRPr="00FE40C1">
              <w:rPr>
                <w:rFonts w:cstheme="minorHAnsi"/>
                <w:sz w:val="24"/>
                <w:szCs w:val="24"/>
              </w:rPr>
              <w:t>Diagnóstico y pronóstico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Segundo periodo</w:t>
            </w:r>
          </w:p>
        </w:tc>
        <w:tc>
          <w:tcPr>
            <w:tcW w:w="6995" w:type="dxa"/>
          </w:tcPr>
          <w:p w:rsidR="00046496" w:rsidRPr="00FE40C1" w:rsidRDefault="00046496" w:rsidP="006D5DA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2"/>
                <w:sz w:val="24"/>
                <w:szCs w:val="24"/>
                <w:lang w:eastAsia="zh-CN"/>
              </w:rPr>
            </w:pPr>
            <w:r w:rsidRPr="00FE40C1">
              <w:rPr>
                <w:rFonts w:cstheme="minorHAnsi"/>
                <w:sz w:val="24"/>
                <w:szCs w:val="24"/>
              </w:rPr>
              <w:t>Construcción del marco teórico y diseño de los instrumentos de recolección de información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D5DAB">
            <w:pPr>
              <w:pStyle w:val="Prrafodelista"/>
              <w:ind w:left="0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1</w:t>
            </w:r>
          </w:p>
        </w:tc>
        <w:tc>
          <w:tcPr>
            <w:tcW w:w="6995" w:type="dxa"/>
          </w:tcPr>
          <w:p w:rsidR="00046496" w:rsidRPr="00C53D31" w:rsidRDefault="00046496" w:rsidP="006D5DAB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Redacción del </w:t>
            </w:r>
            <w:r w:rsidRPr="00C53D31">
              <w:rPr>
                <w:rFonts w:cstheme="minorHAnsi"/>
              </w:rPr>
              <w:t>proyecto De Investigación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2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Encuesta Sobre El Bullyng En La Institución A Los Estudiantes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3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Graficar Los Resultado De La Encuesta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4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Entrevistar A personas Afectadas Por El Bulling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5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Entrevistar A personas Afectadas Por El Bulling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6</w:t>
            </w:r>
          </w:p>
        </w:tc>
        <w:tc>
          <w:tcPr>
            <w:tcW w:w="6995" w:type="dxa"/>
          </w:tcPr>
          <w:p w:rsidR="00046496" w:rsidRPr="00C53D31" w:rsidRDefault="00046496" w:rsidP="00335F2D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Sistematización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7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Análisis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8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Redacción De La investigación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C53D31">
              <w:rPr>
                <w:rFonts w:eastAsia="Arial" w:cstheme="minorHAnsi"/>
              </w:rPr>
              <w:t>Semana 9</w:t>
            </w:r>
          </w:p>
        </w:tc>
        <w:tc>
          <w:tcPr>
            <w:tcW w:w="6995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3D31">
              <w:rPr>
                <w:rFonts w:cstheme="minorHAnsi"/>
              </w:rPr>
              <w:t>Socialización</w:t>
            </w:r>
          </w:p>
        </w:tc>
      </w:tr>
      <w:tr w:rsidR="00046496" w:rsidRPr="00C53D31" w:rsidTr="00263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46496" w:rsidRPr="00C53D31" w:rsidRDefault="00046496" w:rsidP="00634635">
            <w:pPr>
              <w:pStyle w:val="Prrafodelista"/>
              <w:ind w:left="0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Cuarto periodo</w:t>
            </w:r>
          </w:p>
        </w:tc>
        <w:tc>
          <w:tcPr>
            <w:tcW w:w="6995" w:type="dxa"/>
          </w:tcPr>
          <w:p w:rsidR="00046496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Informe final</w:t>
            </w:r>
          </w:p>
          <w:p w:rsidR="00046496" w:rsidRPr="00C53D31" w:rsidRDefault="00046496" w:rsidP="0063463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Socialización en la feria de la ciencia</w:t>
            </w:r>
          </w:p>
        </w:tc>
      </w:tr>
    </w:tbl>
    <w:p w:rsidR="00046496" w:rsidRDefault="00046496" w:rsidP="005F629C"/>
    <w:p w:rsidR="00046496" w:rsidRPr="00C53D31" w:rsidRDefault="00046496" w:rsidP="005F629C"/>
    <w:p w:rsidR="005F629C" w:rsidRPr="00046496" w:rsidRDefault="005F629C" w:rsidP="005F629C">
      <w:pPr>
        <w:pStyle w:val="Prrafodelista"/>
        <w:widowControl w:val="0"/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cstheme="minorHAnsi"/>
        </w:rPr>
      </w:pPr>
      <w:r w:rsidRPr="00C53D31">
        <w:rPr>
          <w:rFonts w:cstheme="minorHAnsi"/>
          <w:b/>
        </w:rPr>
        <w:t>Resultados y análisis</w:t>
      </w:r>
      <w:r w:rsidR="00046496">
        <w:rPr>
          <w:rFonts w:cstheme="minorHAnsi"/>
          <w:b/>
        </w:rPr>
        <w:t xml:space="preserve">: </w:t>
      </w:r>
      <w:r w:rsidR="00046496" w:rsidRPr="00046496">
        <w:rPr>
          <w:rFonts w:cstheme="minorHAnsi"/>
        </w:rPr>
        <w:t xml:space="preserve">Para la toma de datos se utilizó la plataforma </w:t>
      </w:r>
      <w:r w:rsidR="00875648" w:rsidRPr="00046496">
        <w:rPr>
          <w:rFonts w:cstheme="minorHAnsi"/>
        </w:rPr>
        <w:t>virtual</w:t>
      </w:r>
      <w:r w:rsidR="00875648">
        <w:rPr>
          <w:rFonts w:cstheme="minorHAnsi"/>
        </w:rPr>
        <w:t xml:space="preserve"> Google Drive</w:t>
      </w:r>
      <w:r w:rsidR="00046496" w:rsidRPr="00046496">
        <w:rPr>
          <w:rFonts w:cstheme="minorHAnsi"/>
        </w:rPr>
        <w:t xml:space="preserve"> e</w:t>
      </w:r>
      <w:r w:rsidR="00875648">
        <w:rPr>
          <w:rFonts w:cstheme="minorHAnsi"/>
        </w:rPr>
        <w:t>n</w:t>
      </w:r>
      <w:r w:rsidR="00046496" w:rsidRPr="00046496">
        <w:rPr>
          <w:rFonts w:cstheme="minorHAnsi"/>
        </w:rPr>
        <w:t xml:space="preserve"> la cual los estudiant</w:t>
      </w:r>
      <w:r w:rsidR="00875648">
        <w:rPr>
          <w:rFonts w:cstheme="minorHAnsi"/>
        </w:rPr>
        <w:t xml:space="preserve">es tuvieron la posibilidad de responder las preguntas que se diseñaron y que se presentan en la tabla 1. </w:t>
      </w:r>
    </w:p>
    <w:p w:rsidR="00973B0E" w:rsidRDefault="00973B0E" w:rsidP="00973B0E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  <w:noProof/>
          <w:lang w:eastAsia="es-CO"/>
        </w:rPr>
      </w:pPr>
    </w:p>
    <w:p w:rsidR="00875648" w:rsidRPr="00875648" w:rsidRDefault="00875648" w:rsidP="00875648">
      <w:pPr>
        <w:widowControl w:val="0"/>
        <w:tabs>
          <w:tab w:val="left" w:pos="3225"/>
        </w:tabs>
        <w:spacing w:after="0" w:line="240" w:lineRule="auto"/>
        <w:jc w:val="center"/>
        <w:rPr>
          <w:rFonts w:cstheme="minorHAnsi"/>
          <w:noProof/>
          <w:lang w:eastAsia="es-CO"/>
        </w:rPr>
      </w:pPr>
      <w:r>
        <w:rPr>
          <w:rFonts w:cstheme="minorHAnsi"/>
          <w:b/>
          <w:noProof/>
          <w:lang w:eastAsia="es-CO"/>
        </w:rPr>
        <w:t xml:space="preserve">Tabla 1. </w:t>
      </w:r>
      <w:r w:rsidRPr="00875648">
        <w:rPr>
          <w:rFonts w:cstheme="minorHAnsi"/>
          <w:noProof/>
          <w:lang w:eastAsia="es-CO"/>
        </w:rPr>
        <w:t>Encuesta aplicada</w:t>
      </w:r>
    </w:p>
    <w:p w:rsidR="00875648" w:rsidRPr="00973B0E" w:rsidRDefault="00875648" w:rsidP="00973B0E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  <w:noProof/>
          <w:lang w:eastAsia="es-CO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875648" w:rsidTr="00875648">
        <w:tc>
          <w:tcPr>
            <w:tcW w:w="8978" w:type="dxa"/>
          </w:tcPr>
          <w:p w:rsidR="00875648" w:rsidRPr="00875648" w:rsidRDefault="00875648" w:rsidP="00973B0E">
            <w:pPr>
              <w:pStyle w:val="Prrafodelista"/>
              <w:widowControl w:val="0"/>
              <w:tabs>
                <w:tab w:val="left" w:pos="3225"/>
              </w:tabs>
              <w:ind w:left="0"/>
              <w:jc w:val="both"/>
              <w:rPr>
                <w:rFonts w:cstheme="minorHAnsi"/>
                <w:noProof/>
                <w:lang w:eastAsia="es-CO"/>
              </w:rPr>
            </w:pPr>
            <w:r w:rsidRPr="00875648">
              <w:rPr>
                <w:rFonts w:cstheme="minorHAnsi"/>
                <w:noProof/>
                <w:lang w:eastAsia="es-CO"/>
              </w:rPr>
              <w:t>¿Crees que en la institución se práctica el bullyng?</w:t>
            </w:r>
          </w:p>
        </w:tc>
      </w:tr>
      <w:tr w:rsidR="00875648" w:rsidTr="00875648">
        <w:tc>
          <w:tcPr>
            <w:tcW w:w="8978" w:type="dxa"/>
          </w:tcPr>
          <w:p w:rsidR="00875648" w:rsidRPr="00875648" w:rsidRDefault="00875648" w:rsidP="00973B0E">
            <w:pPr>
              <w:pStyle w:val="Prrafodelista"/>
              <w:widowControl w:val="0"/>
              <w:tabs>
                <w:tab w:val="left" w:pos="3225"/>
              </w:tabs>
              <w:ind w:left="0"/>
              <w:jc w:val="both"/>
              <w:rPr>
                <w:rFonts w:cstheme="minorHAnsi"/>
                <w:noProof/>
                <w:lang w:eastAsia="es-CO"/>
              </w:rPr>
            </w:pPr>
            <w:r w:rsidRPr="00875648">
              <w:rPr>
                <w:rFonts w:cstheme="minorHAnsi"/>
                <w:noProof/>
                <w:lang w:eastAsia="es-CO"/>
              </w:rPr>
              <w:t>¿En que sexo es más frecuente el bullyng?</w:t>
            </w:r>
          </w:p>
        </w:tc>
      </w:tr>
      <w:tr w:rsidR="00875648" w:rsidTr="00875648">
        <w:tc>
          <w:tcPr>
            <w:tcW w:w="8978" w:type="dxa"/>
          </w:tcPr>
          <w:p w:rsidR="00875648" w:rsidRPr="00875648" w:rsidRDefault="00875648" w:rsidP="00973B0E">
            <w:pPr>
              <w:pStyle w:val="Prrafodelista"/>
              <w:widowControl w:val="0"/>
              <w:tabs>
                <w:tab w:val="left" w:pos="3225"/>
              </w:tabs>
              <w:ind w:left="0"/>
              <w:jc w:val="both"/>
              <w:rPr>
                <w:rFonts w:cstheme="minorHAnsi"/>
                <w:noProof/>
                <w:lang w:eastAsia="es-CO"/>
              </w:rPr>
            </w:pPr>
            <w:r w:rsidRPr="00875648">
              <w:rPr>
                <w:rFonts w:cstheme="minorHAnsi"/>
                <w:noProof/>
                <w:lang w:eastAsia="es-CO"/>
              </w:rPr>
              <w:t>¿Qué haces cuando ves que se le hace bullyng a alguien?</w:t>
            </w:r>
          </w:p>
        </w:tc>
      </w:tr>
      <w:tr w:rsidR="00875648" w:rsidTr="00875648">
        <w:tc>
          <w:tcPr>
            <w:tcW w:w="8978" w:type="dxa"/>
          </w:tcPr>
          <w:p w:rsidR="00875648" w:rsidRPr="00875648" w:rsidRDefault="00875648" w:rsidP="00973B0E">
            <w:pPr>
              <w:pStyle w:val="Prrafodelista"/>
              <w:widowControl w:val="0"/>
              <w:tabs>
                <w:tab w:val="left" w:pos="3225"/>
              </w:tabs>
              <w:ind w:left="0"/>
              <w:jc w:val="both"/>
              <w:rPr>
                <w:rFonts w:cstheme="minorHAnsi"/>
                <w:noProof/>
                <w:lang w:eastAsia="es-CO"/>
              </w:rPr>
            </w:pPr>
            <w:r w:rsidRPr="00875648">
              <w:rPr>
                <w:rFonts w:cstheme="minorHAnsi"/>
                <w:noProof/>
                <w:lang w:eastAsia="es-CO"/>
              </w:rPr>
              <w:t>¿Cuál es la principal causa del bullyng?</w:t>
            </w:r>
          </w:p>
        </w:tc>
      </w:tr>
      <w:tr w:rsidR="00875648" w:rsidTr="00875648">
        <w:tc>
          <w:tcPr>
            <w:tcW w:w="8978" w:type="dxa"/>
          </w:tcPr>
          <w:p w:rsidR="00875648" w:rsidRPr="00875648" w:rsidRDefault="00875648" w:rsidP="00973B0E">
            <w:pPr>
              <w:pStyle w:val="Prrafodelista"/>
              <w:widowControl w:val="0"/>
              <w:tabs>
                <w:tab w:val="left" w:pos="3225"/>
              </w:tabs>
              <w:ind w:left="0"/>
              <w:jc w:val="both"/>
              <w:rPr>
                <w:rFonts w:cstheme="minorHAnsi"/>
                <w:noProof/>
                <w:lang w:eastAsia="es-CO"/>
              </w:rPr>
            </w:pPr>
            <w:r w:rsidRPr="00875648">
              <w:rPr>
                <w:rFonts w:cstheme="minorHAnsi"/>
                <w:noProof/>
                <w:lang w:eastAsia="es-CO"/>
              </w:rPr>
              <w:t>¿Qué consideras que es más frecuente en el bullying</w:t>
            </w:r>
          </w:p>
        </w:tc>
      </w:tr>
    </w:tbl>
    <w:p w:rsidR="00973B0E" w:rsidRPr="00875648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  <w:r w:rsidRPr="00875648">
        <w:rPr>
          <w:rFonts w:cstheme="minorHAnsi"/>
          <w:noProof/>
          <w:lang w:eastAsia="es-CO"/>
        </w:rPr>
        <w:t>En la gráfica 1, pode</w:t>
      </w:r>
      <w:r>
        <w:rPr>
          <w:rFonts w:cstheme="minorHAnsi"/>
          <w:noProof/>
          <w:lang w:eastAsia="es-CO"/>
        </w:rPr>
        <w:t>mos aprenciar que el 60% de los estudiantes consideran que en la institución si se práctica el bullying, este grado de conocimiento lo consideramos positivo porque en la medida en que se conozca y los estudiantes sean conscientes del problema, se podrá intervenir para eliminarlo.</w:t>
      </w:r>
    </w:p>
    <w:p w:rsidR="00875648" w:rsidRDefault="00875648" w:rsidP="00875648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center"/>
        <w:rPr>
          <w:rFonts w:cstheme="minorHAnsi"/>
          <w:noProof/>
          <w:lang w:eastAsia="es-CO"/>
        </w:rPr>
      </w:pPr>
      <w:r w:rsidRPr="00875648">
        <w:rPr>
          <w:rFonts w:cstheme="minorHAnsi"/>
          <w:b/>
          <w:noProof/>
          <w:lang w:eastAsia="es-CO"/>
        </w:rPr>
        <w:lastRenderedPageBreak/>
        <w:t>Gráfico 1</w:t>
      </w:r>
      <w:r>
        <w:rPr>
          <w:rFonts w:cstheme="minorHAnsi"/>
          <w:noProof/>
          <w:lang w:eastAsia="es-CO"/>
        </w:rPr>
        <w:t>. En la institución se práctia el bullyng</w:t>
      </w: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  <w:r>
        <w:rPr>
          <w:rFonts w:cstheme="minorHAnsi"/>
          <w:b/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31F410FB" wp14:editId="7B3C3F60">
            <wp:simplePos x="0" y="0"/>
            <wp:positionH relativeFrom="column">
              <wp:posOffset>26790</wp:posOffset>
            </wp:positionH>
            <wp:positionV relativeFrom="paragraph">
              <wp:posOffset>42545</wp:posOffset>
            </wp:positionV>
            <wp:extent cx="6024245" cy="1860550"/>
            <wp:effectExtent l="171450" t="171450" r="357505" b="36830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186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875648" w:rsidRPr="00B01BAD" w:rsidRDefault="00875648" w:rsidP="00B01BAD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noProof/>
          <w:lang w:eastAsia="es-CO"/>
        </w:rPr>
      </w:pPr>
      <w:r w:rsidRPr="00B01BAD">
        <w:rPr>
          <w:rFonts w:cstheme="minorHAnsi"/>
          <w:noProof/>
          <w:lang w:eastAsia="es-CO"/>
        </w:rPr>
        <w:t>En el gráfico 2, quisimos indagar sobre una variable importantre, ¿son las mujeres más susceptibles al bullyng?</w:t>
      </w:r>
      <w:r w:rsidR="00B01BAD" w:rsidRPr="00B01BAD">
        <w:rPr>
          <w:rFonts w:cstheme="minorHAnsi"/>
          <w:noProof/>
          <w:lang w:eastAsia="es-CO"/>
        </w:rPr>
        <w:t>, según las respuestas de los estudiantes</w:t>
      </w:r>
      <w:r w:rsidR="00B01BAD">
        <w:rPr>
          <w:rFonts w:cstheme="minorHAnsi"/>
          <w:noProof/>
          <w:lang w:eastAsia="es-CO"/>
        </w:rPr>
        <w:t xml:space="preserve">, esto es falso pues en su mayoría (61%) son los hombres los más suceptibles a ser víctimas. </w:t>
      </w:r>
    </w:p>
    <w:p w:rsidR="00875648" w:rsidRP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noProof/>
          <w:lang w:eastAsia="es-CO"/>
        </w:rPr>
      </w:pPr>
    </w:p>
    <w:p w:rsidR="00973B0E" w:rsidRPr="00B01BAD" w:rsidRDefault="00973B0E" w:rsidP="00B01BAD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973B0E" w:rsidRDefault="00B01BAD" w:rsidP="00B01BAD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Gráfica 2. </w:t>
      </w:r>
      <w:r w:rsidRPr="00B01BAD">
        <w:rPr>
          <w:rFonts w:cstheme="minorHAnsi"/>
        </w:rPr>
        <w:t>Frecuencia por Género.</w:t>
      </w: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1F6916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34F8F356" wp14:editId="4D9BE85B">
            <wp:simplePos x="0" y="0"/>
            <wp:positionH relativeFrom="column">
              <wp:posOffset>129540</wp:posOffset>
            </wp:positionH>
            <wp:positionV relativeFrom="paragraph">
              <wp:posOffset>123190</wp:posOffset>
            </wp:positionV>
            <wp:extent cx="5541645" cy="2075180"/>
            <wp:effectExtent l="171450" t="171450" r="363855" b="3632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207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Pr="001F6916" w:rsidRDefault="00B01BAD" w:rsidP="001F6916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</w:rPr>
      </w:pPr>
      <w:r w:rsidRPr="001F6916">
        <w:rPr>
          <w:rFonts w:cstheme="minorHAnsi"/>
        </w:rPr>
        <w:t xml:space="preserve">En la gráfica 3, podemos apreciar que </w:t>
      </w:r>
      <w:r w:rsidR="00834886" w:rsidRPr="001F6916">
        <w:rPr>
          <w:rFonts w:cstheme="minorHAnsi"/>
        </w:rPr>
        <w:t>el Bullyng en la institución se ha tomado más como una moda, pues muchos de los estudiantes encuestados manifiestan  practicarlo solo por llamar la atención o debido a la indiferencia de sus pares.</w:t>
      </w: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Pr="00B01BAD" w:rsidRDefault="00875648" w:rsidP="00B01BAD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34886" w:rsidRDefault="00834886" w:rsidP="00B01BAD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center"/>
        <w:rPr>
          <w:rFonts w:cstheme="minorHAnsi"/>
          <w:b/>
        </w:rPr>
      </w:pPr>
    </w:p>
    <w:p w:rsidR="00834886" w:rsidRDefault="00834886" w:rsidP="00B01BAD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center"/>
        <w:rPr>
          <w:rFonts w:cstheme="minorHAnsi"/>
          <w:b/>
        </w:rPr>
      </w:pPr>
    </w:p>
    <w:p w:rsidR="00834886" w:rsidRDefault="00834886" w:rsidP="001F6916">
      <w:pPr>
        <w:widowControl w:val="0"/>
        <w:tabs>
          <w:tab w:val="left" w:pos="3225"/>
        </w:tabs>
        <w:spacing w:after="0" w:line="240" w:lineRule="auto"/>
        <w:rPr>
          <w:rFonts w:cstheme="minorHAnsi"/>
          <w:b/>
        </w:rPr>
      </w:pPr>
    </w:p>
    <w:p w:rsidR="001F6916" w:rsidRPr="001F6916" w:rsidRDefault="001F6916" w:rsidP="001F6916">
      <w:pPr>
        <w:widowControl w:val="0"/>
        <w:tabs>
          <w:tab w:val="left" w:pos="3225"/>
        </w:tabs>
        <w:spacing w:after="0" w:line="240" w:lineRule="auto"/>
        <w:rPr>
          <w:rFonts w:cstheme="minorHAnsi"/>
          <w:b/>
        </w:rPr>
      </w:pPr>
    </w:p>
    <w:p w:rsidR="00834886" w:rsidRPr="00834886" w:rsidRDefault="00B01BAD" w:rsidP="00834886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Gráfica 3. </w:t>
      </w:r>
      <w:r w:rsidRPr="00B01BAD">
        <w:rPr>
          <w:rFonts w:cstheme="minorHAnsi"/>
        </w:rPr>
        <w:t xml:space="preserve">Causas del </w:t>
      </w:r>
      <w:proofErr w:type="spellStart"/>
      <w:r w:rsidRPr="00B01BAD">
        <w:rPr>
          <w:rFonts w:cstheme="minorHAnsi"/>
        </w:rPr>
        <w:t>Bullyng</w:t>
      </w:r>
      <w:proofErr w:type="spellEnd"/>
    </w:p>
    <w:p w:rsidR="00875648" w:rsidRDefault="001F6916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12E1C3BA" wp14:editId="7A1E6C71">
            <wp:simplePos x="0" y="0"/>
            <wp:positionH relativeFrom="column">
              <wp:posOffset>215265</wp:posOffset>
            </wp:positionH>
            <wp:positionV relativeFrom="paragraph">
              <wp:posOffset>270510</wp:posOffset>
            </wp:positionV>
            <wp:extent cx="5686425" cy="1818640"/>
            <wp:effectExtent l="171450" t="171450" r="371475" b="353060"/>
            <wp:wrapThrough wrapText="bothSides">
              <wp:wrapPolygon edited="0">
                <wp:start x="579" y="-2036"/>
                <wp:lineTo x="-651" y="-1584"/>
                <wp:lineTo x="-651" y="22399"/>
                <wp:lineTo x="-362" y="23757"/>
                <wp:lineTo x="507" y="25115"/>
                <wp:lineTo x="579" y="25567"/>
                <wp:lineTo x="21709" y="25567"/>
                <wp:lineTo x="21781" y="25115"/>
                <wp:lineTo x="22649" y="23757"/>
                <wp:lineTo x="22939" y="20363"/>
                <wp:lineTo x="22939" y="1358"/>
                <wp:lineTo x="21926" y="-1584"/>
                <wp:lineTo x="21709" y="-2036"/>
                <wp:lineTo x="579" y="-2036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81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648" w:rsidRPr="00834886" w:rsidRDefault="00834886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  <w:r w:rsidRPr="00834886">
        <w:rPr>
          <w:rFonts w:cstheme="minorHAnsi"/>
        </w:rPr>
        <w:t xml:space="preserve">En el gráfico 4, buscamos darnos cuenta de lo que hacen los estudiantes de la institución cuando ven a un compañero haciéndole bullyng a otro. Un 22% de los encuestados manifestó que ayudaría </w:t>
      </w:r>
      <w:r>
        <w:rPr>
          <w:rFonts w:cstheme="minorHAnsi"/>
        </w:rPr>
        <w:t>a la víctima y llamaría a un docente. En las opciones de respuesta cometimos un error al incluir la opción “ninguna de las anteriores” ya que la mayor pa</w:t>
      </w:r>
      <w:r w:rsidR="001F6916">
        <w:rPr>
          <w:rFonts w:cstheme="minorHAnsi"/>
        </w:rPr>
        <w:t>rte de los estudiantes marco esta opción, la cual no nos brinda ningún tipo de información.</w:t>
      </w: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875648" w:rsidRDefault="00875648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Pr="001F6916" w:rsidRDefault="001F6916" w:rsidP="001F6916">
      <w:pPr>
        <w:widowControl w:val="0"/>
        <w:tabs>
          <w:tab w:val="left" w:pos="3225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Gráfico 4. ¿Qué haces cuando ves a un compañero haciendo bullyng a otro?</w:t>
      </w: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0B0F87DD" wp14:editId="6DDBD86A">
            <wp:simplePos x="0" y="0"/>
            <wp:positionH relativeFrom="column">
              <wp:posOffset>-156210</wp:posOffset>
            </wp:positionH>
            <wp:positionV relativeFrom="paragraph">
              <wp:posOffset>37465</wp:posOffset>
            </wp:positionV>
            <wp:extent cx="6352540" cy="2019300"/>
            <wp:effectExtent l="171450" t="171450" r="353060" b="36195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D4425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</w:p>
    <w:p w:rsidR="00973B0E" w:rsidRPr="00D4425E" w:rsidRDefault="001F6916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</w:rPr>
      </w:pPr>
      <w:r w:rsidRPr="00D4425E">
        <w:rPr>
          <w:rFonts w:cstheme="minorHAnsi"/>
        </w:rPr>
        <w:t xml:space="preserve">Finalmente en la gráfica 5, </w:t>
      </w:r>
      <w:r w:rsidR="00D4425E" w:rsidRPr="00D4425E">
        <w:rPr>
          <w:rFonts w:cstheme="minorHAnsi"/>
        </w:rPr>
        <w:t xml:space="preserve">indagamos sobre las </w:t>
      </w:r>
      <w:r w:rsidR="00D4425E">
        <w:rPr>
          <w:rFonts w:cstheme="minorHAnsi"/>
        </w:rPr>
        <w:t xml:space="preserve">acciones más frecuentes, cuando se realiza el bullyng, resaltan las opciones “insultos verbales” con un  </w:t>
      </w:r>
      <w:r w:rsidR="00D55E7B">
        <w:rPr>
          <w:rFonts w:cstheme="minorHAnsi"/>
        </w:rPr>
        <w:t>46%, pegarle a otro 44% y apodos no deseados 31%.</w:t>
      </w: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D4425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5408" behindDoc="1" locked="0" layoutInCell="1" allowOverlap="1" wp14:anchorId="521A96AB" wp14:editId="61130572">
            <wp:simplePos x="0" y="0"/>
            <wp:positionH relativeFrom="column">
              <wp:posOffset>491490</wp:posOffset>
            </wp:positionH>
            <wp:positionV relativeFrom="paragraph">
              <wp:posOffset>-268605</wp:posOffset>
            </wp:positionV>
            <wp:extent cx="5010150" cy="2300605"/>
            <wp:effectExtent l="171450" t="171450" r="361950" b="366395"/>
            <wp:wrapThrough wrapText="bothSides">
              <wp:wrapPolygon edited="0">
                <wp:start x="657" y="-1610"/>
                <wp:lineTo x="-739" y="-1252"/>
                <wp:lineTo x="-739" y="22357"/>
                <wp:lineTo x="657" y="24503"/>
                <wp:lineTo x="657" y="24861"/>
                <wp:lineTo x="21682" y="24861"/>
                <wp:lineTo x="21764" y="24503"/>
                <wp:lineTo x="23078" y="21821"/>
                <wp:lineTo x="23078" y="1073"/>
                <wp:lineTo x="21929" y="-1252"/>
                <wp:lineTo x="21682" y="-1610"/>
                <wp:lineTo x="657" y="-1610"/>
              </wp:wrapPolygon>
            </wp:wrapThrough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300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Pr="00973B0E" w:rsidRDefault="00973B0E" w:rsidP="00973B0E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973B0E" w:rsidRPr="00973B0E" w:rsidRDefault="00973B0E" w:rsidP="00973B0E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973B0E" w:rsidRPr="00973B0E" w:rsidRDefault="00973B0E" w:rsidP="00973B0E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Pr="00973B0E" w:rsidRDefault="00973B0E" w:rsidP="00973B0E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973B0E" w:rsidRDefault="00973B0E" w:rsidP="00973B0E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5F629C" w:rsidRDefault="005F629C" w:rsidP="005F629C">
      <w:pPr>
        <w:pStyle w:val="Prrafodelista"/>
        <w:widowControl w:val="0"/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  <w:r w:rsidRPr="00C53D31">
        <w:rPr>
          <w:rFonts w:cstheme="minorHAnsi"/>
          <w:b/>
        </w:rPr>
        <w:t>Conclusiones y sugerencias</w:t>
      </w:r>
    </w:p>
    <w:p w:rsidR="00D55E7B" w:rsidRDefault="00D55E7B" w:rsidP="001D3CE4"/>
    <w:p w:rsidR="001D3CE4" w:rsidRDefault="001D3CE4" w:rsidP="00D55E7B">
      <w:pPr>
        <w:jc w:val="both"/>
      </w:pPr>
      <w:r>
        <w:t xml:space="preserve">Con base a los resultados obtenidos podemos concluir que con  las encuestas realizadas manifiestan que el bullyng en la institución es muy  frecuente ya que muchos de los encuestados </w:t>
      </w:r>
      <w:r w:rsidR="0092252F">
        <w:t>afirmaron</w:t>
      </w:r>
      <w:r>
        <w:t xml:space="preserve"> conocer del tema y aceptar que en la institución el bullyg se está practicando por parte de los hombres y las mujeres, </w:t>
      </w:r>
    </w:p>
    <w:p w:rsidR="0092252F" w:rsidRDefault="0092252F" w:rsidP="00D55E7B">
      <w:pPr>
        <w:jc w:val="both"/>
      </w:pPr>
      <w:r>
        <w:t>Podemos concluir también, que el bullyng se práctica en muchas modalidades, pero resaltan los insultos verbales y los golpes.</w:t>
      </w:r>
    </w:p>
    <w:p w:rsidR="001D3CE4" w:rsidRDefault="0092252F" w:rsidP="001D3CE4">
      <w:pPr>
        <w:widowControl w:val="0"/>
        <w:tabs>
          <w:tab w:val="left" w:pos="3225"/>
        </w:tabs>
        <w:spacing w:after="0" w:line="240" w:lineRule="auto"/>
        <w:jc w:val="both"/>
      </w:pPr>
      <w:r>
        <w:t>Como</w:t>
      </w:r>
      <w:r>
        <w:t xml:space="preserve"> recomendación sería interesante de que en la institución </w:t>
      </w:r>
      <w:r>
        <w:t>hubiera</w:t>
      </w:r>
      <w:r>
        <w:t xml:space="preserve"> charlas sobre esto y que </w:t>
      </w:r>
      <w:r>
        <w:t>los estudiantes</w:t>
      </w:r>
      <w:r>
        <w:t xml:space="preserve"> que hacen parte de la institución sean tolerantes y más </w:t>
      </w:r>
      <w:r>
        <w:t>respetuosos</w:t>
      </w:r>
      <w:r>
        <w:t xml:space="preserve"> con sus compañeros.</w:t>
      </w:r>
    </w:p>
    <w:p w:rsidR="0092252F" w:rsidRPr="001D3CE4" w:rsidRDefault="0092252F" w:rsidP="001D3CE4">
      <w:pPr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</w:p>
    <w:p w:rsidR="005F629C" w:rsidRDefault="005F629C" w:rsidP="005F629C">
      <w:pPr>
        <w:pStyle w:val="Prrafodelista"/>
        <w:widowControl w:val="0"/>
        <w:numPr>
          <w:ilvl w:val="0"/>
          <w:numId w:val="4"/>
        </w:numPr>
        <w:tabs>
          <w:tab w:val="left" w:pos="3225"/>
        </w:tabs>
        <w:spacing w:after="0" w:line="240" w:lineRule="auto"/>
        <w:jc w:val="both"/>
        <w:rPr>
          <w:rFonts w:cstheme="minorHAnsi"/>
          <w:b/>
        </w:rPr>
      </w:pPr>
      <w:r w:rsidRPr="00C53D31">
        <w:rPr>
          <w:rFonts w:cstheme="minorHAnsi"/>
          <w:b/>
        </w:rPr>
        <w:t>Bibliografía</w:t>
      </w:r>
    </w:p>
    <w:p w:rsidR="000F2256" w:rsidRDefault="000F2256" w:rsidP="000F2256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0F2256" w:rsidRDefault="000F2256" w:rsidP="000F2256">
      <w:pPr>
        <w:pStyle w:val="Prrafodelista"/>
        <w:widowControl w:val="0"/>
        <w:numPr>
          <w:ilvl w:val="0"/>
          <w:numId w:val="9"/>
        </w:numPr>
        <w:tabs>
          <w:tab w:val="left" w:pos="3225"/>
        </w:tabs>
        <w:spacing w:after="0" w:line="240" w:lineRule="auto"/>
        <w:jc w:val="both"/>
        <w:rPr>
          <w:rFonts w:cstheme="minorHAnsi"/>
        </w:rPr>
      </w:pPr>
      <w:r w:rsidRPr="000F2256">
        <w:rPr>
          <w:rFonts w:cstheme="minorHAnsi"/>
        </w:rPr>
        <w:t xml:space="preserve">TRAUTMANN,  </w:t>
      </w:r>
      <w:r w:rsidRPr="000F2256">
        <w:rPr>
          <w:rFonts w:cstheme="minorHAnsi"/>
        </w:rPr>
        <w:t>A</w:t>
      </w:r>
      <w:r w:rsidRPr="000F2256">
        <w:rPr>
          <w:rFonts w:cstheme="minorHAnsi"/>
        </w:rPr>
        <w:t xml:space="preserve">lberto. </w:t>
      </w:r>
      <w:r w:rsidRPr="000F2256">
        <w:rPr>
          <w:rFonts w:cstheme="minorHAnsi"/>
        </w:rPr>
        <w:t>Mal</w:t>
      </w:r>
      <w:r w:rsidRPr="000F2256">
        <w:rPr>
          <w:rFonts w:cstheme="minorHAnsi"/>
        </w:rPr>
        <w:t>trato entre pares o “</w:t>
      </w:r>
      <w:proofErr w:type="spellStart"/>
      <w:r w:rsidRPr="000F2256">
        <w:rPr>
          <w:rFonts w:cstheme="minorHAnsi"/>
        </w:rPr>
        <w:t>bullying</w:t>
      </w:r>
      <w:proofErr w:type="spellEnd"/>
      <w:r w:rsidRPr="000F2256">
        <w:rPr>
          <w:rFonts w:cstheme="minorHAnsi"/>
        </w:rPr>
        <w:t xml:space="preserve">”. </w:t>
      </w:r>
      <w:r w:rsidRPr="000F2256">
        <w:rPr>
          <w:rFonts w:cstheme="minorHAnsi"/>
        </w:rPr>
        <w:t>Una visión actual</w:t>
      </w:r>
      <w:r w:rsidRPr="000F2256">
        <w:rPr>
          <w:rFonts w:cstheme="minorHAnsi"/>
        </w:rPr>
        <w:t xml:space="preserve">. </w:t>
      </w:r>
      <w:proofErr w:type="spellStart"/>
      <w:r w:rsidRPr="000F2256">
        <w:rPr>
          <w:rFonts w:cstheme="minorHAnsi"/>
        </w:rPr>
        <w:t>Rev</w:t>
      </w:r>
      <w:proofErr w:type="spellEnd"/>
      <w:r w:rsidRPr="000F2256">
        <w:rPr>
          <w:rFonts w:cstheme="minorHAnsi"/>
        </w:rPr>
        <w:t xml:space="preserve"> </w:t>
      </w:r>
      <w:proofErr w:type="spellStart"/>
      <w:r w:rsidRPr="000F2256">
        <w:rPr>
          <w:rFonts w:cstheme="minorHAnsi"/>
        </w:rPr>
        <w:t>Chil</w:t>
      </w:r>
      <w:proofErr w:type="spellEnd"/>
      <w:r w:rsidRPr="000F2256">
        <w:rPr>
          <w:rFonts w:cstheme="minorHAnsi"/>
        </w:rPr>
        <w:t xml:space="preserve"> Pediatr 2008; 79 (1): 13-20. En </w:t>
      </w:r>
      <w:hyperlink r:id="rId12" w:history="1">
        <w:r w:rsidRPr="000F2256">
          <w:rPr>
            <w:rStyle w:val="Hipervnculo"/>
            <w:rFonts w:cstheme="minorHAnsi"/>
          </w:rPr>
          <w:t>http://faros.hsjdbcn.org/adjuntos/91.1-maltrato_pares.pdf</w:t>
        </w:r>
      </w:hyperlink>
      <w:r w:rsidRPr="000F2256">
        <w:rPr>
          <w:rFonts w:cstheme="minorHAnsi"/>
        </w:rPr>
        <w:t xml:space="preserve"> </w:t>
      </w:r>
    </w:p>
    <w:p w:rsidR="0092252F" w:rsidRDefault="0092252F" w:rsidP="0092252F">
      <w:pPr>
        <w:pStyle w:val="Prrafodelista"/>
        <w:widowControl w:val="0"/>
        <w:tabs>
          <w:tab w:val="left" w:pos="3225"/>
        </w:tabs>
        <w:spacing w:after="0" w:line="240" w:lineRule="auto"/>
        <w:jc w:val="both"/>
        <w:rPr>
          <w:rFonts w:cstheme="minorHAnsi"/>
        </w:rPr>
      </w:pPr>
    </w:p>
    <w:p w:rsidR="0092252F" w:rsidRPr="000F2256" w:rsidRDefault="0092252F" w:rsidP="0092252F">
      <w:pPr>
        <w:pStyle w:val="Prrafodelista"/>
        <w:widowControl w:val="0"/>
        <w:numPr>
          <w:ilvl w:val="0"/>
          <w:numId w:val="9"/>
        </w:numPr>
        <w:tabs>
          <w:tab w:val="left" w:pos="322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imagen tomada de: </w:t>
      </w:r>
      <w:r w:rsidRPr="0092252F">
        <w:rPr>
          <w:rFonts w:cstheme="minorHAnsi"/>
        </w:rPr>
        <w:t>http://2.bp.blogspot.com/_bNQkUVQ93I0/TSy6fKx4k5I/AAAAAAAAAAM/MwO6TWBTCdM/s1600/bully.gif</w:t>
      </w:r>
    </w:p>
    <w:p w:rsidR="000F2256" w:rsidRDefault="000F2256" w:rsidP="000F2256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0F2256" w:rsidRPr="00C53D31" w:rsidRDefault="000F2256" w:rsidP="000F2256">
      <w:pPr>
        <w:pStyle w:val="Prrafodelista"/>
        <w:widowControl w:val="0"/>
        <w:tabs>
          <w:tab w:val="left" w:pos="3225"/>
        </w:tabs>
        <w:spacing w:after="0" w:line="240" w:lineRule="auto"/>
        <w:ind w:left="360"/>
        <w:jc w:val="both"/>
        <w:rPr>
          <w:rFonts w:cstheme="minorHAnsi"/>
          <w:b/>
        </w:rPr>
      </w:pPr>
    </w:p>
    <w:p w:rsidR="00743BFE" w:rsidRPr="00C53D31" w:rsidRDefault="0092252F" w:rsidP="0092252F">
      <w:pPr>
        <w:widowControl w:val="0"/>
        <w:tabs>
          <w:tab w:val="left" w:pos="3225"/>
        </w:tabs>
        <w:spacing w:after="0" w:line="240" w:lineRule="auto"/>
        <w:jc w:val="both"/>
      </w:pPr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A8A6A" wp14:editId="0ACCF8CD">
                <wp:simplePos x="0" y="0"/>
                <wp:positionH relativeFrom="column">
                  <wp:posOffset>443230</wp:posOffset>
                </wp:positionH>
                <wp:positionV relativeFrom="paragraph">
                  <wp:posOffset>552450</wp:posOffset>
                </wp:positionV>
                <wp:extent cx="1915795" cy="127000"/>
                <wp:effectExtent l="0" t="0" r="8255" b="6350"/>
                <wp:wrapTight wrapText="bothSides">
                  <wp:wrapPolygon edited="0">
                    <wp:start x="0" y="0"/>
                    <wp:lineTo x="0" y="19440"/>
                    <wp:lineTo x="21478" y="19440"/>
                    <wp:lineTo x="21478" y="0"/>
                    <wp:lineTo x="0" y="0"/>
                  </wp:wrapPolygon>
                </wp:wrapTight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127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52F" w:rsidRPr="00743BFE" w:rsidRDefault="0092252F" w:rsidP="0092252F">
                            <w:pPr>
                              <w:pStyle w:val="Epgrafe"/>
                              <w:rPr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4.9pt;margin-top:43.5pt;width:150.85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" stroked="f">
                <v:textbox inset="0,0,0,0">
                  <w:txbxContent>
                    <w:p w:rsidR="0092252F" w:rsidRPr="00743BFE" w:rsidRDefault="0092252F" w:rsidP="0092252F">
                      <w:pPr>
                        <w:pStyle w:val="Epgrafe"/>
                        <w:rPr>
                          <w:noProof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43BFE" w:rsidRPr="00C53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A41"/>
    <w:multiLevelType w:val="hybridMultilevel"/>
    <w:tmpl w:val="CBAC2CAC"/>
    <w:lvl w:ilvl="0" w:tplc="3B44FA9C"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654112"/>
    <w:multiLevelType w:val="hybridMultilevel"/>
    <w:tmpl w:val="448651A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311550"/>
    <w:multiLevelType w:val="hybridMultilevel"/>
    <w:tmpl w:val="0EF4F44E"/>
    <w:lvl w:ilvl="0" w:tplc="9C80533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FF0443"/>
    <w:multiLevelType w:val="multilevel"/>
    <w:tmpl w:val="79345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C3944B8"/>
    <w:multiLevelType w:val="hybridMultilevel"/>
    <w:tmpl w:val="F8D486A6"/>
    <w:lvl w:ilvl="0" w:tplc="52329B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223E0"/>
    <w:multiLevelType w:val="multilevel"/>
    <w:tmpl w:val="C540B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7F9563B"/>
    <w:multiLevelType w:val="hybridMultilevel"/>
    <w:tmpl w:val="A384AB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82AD0"/>
    <w:multiLevelType w:val="multilevel"/>
    <w:tmpl w:val="6A4C6FCE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b/>
      </w:rPr>
    </w:lvl>
  </w:abstractNum>
  <w:abstractNum w:abstractNumId="8">
    <w:nsid w:val="7C337DF0"/>
    <w:multiLevelType w:val="hybridMultilevel"/>
    <w:tmpl w:val="F90A91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A8"/>
    <w:rsid w:val="00046496"/>
    <w:rsid w:val="000F2256"/>
    <w:rsid w:val="000F7989"/>
    <w:rsid w:val="001D3CE4"/>
    <w:rsid w:val="001E5518"/>
    <w:rsid w:val="001F4937"/>
    <w:rsid w:val="001F6916"/>
    <w:rsid w:val="00236C62"/>
    <w:rsid w:val="00263EFE"/>
    <w:rsid w:val="00270DA9"/>
    <w:rsid w:val="00335F2D"/>
    <w:rsid w:val="003F61A4"/>
    <w:rsid w:val="00510958"/>
    <w:rsid w:val="005A70EC"/>
    <w:rsid w:val="005F629C"/>
    <w:rsid w:val="0061096B"/>
    <w:rsid w:val="006B666D"/>
    <w:rsid w:val="00743BFE"/>
    <w:rsid w:val="00763D08"/>
    <w:rsid w:val="007F4A3D"/>
    <w:rsid w:val="00826CE0"/>
    <w:rsid w:val="00834886"/>
    <w:rsid w:val="00875648"/>
    <w:rsid w:val="00881BA4"/>
    <w:rsid w:val="0092252F"/>
    <w:rsid w:val="00927F39"/>
    <w:rsid w:val="00933068"/>
    <w:rsid w:val="00973B0E"/>
    <w:rsid w:val="00A77DA8"/>
    <w:rsid w:val="00A82D59"/>
    <w:rsid w:val="00AA5E19"/>
    <w:rsid w:val="00B01BAD"/>
    <w:rsid w:val="00B709F3"/>
    <w:rsid w:val="00BB00EB"/>
    <w:rsid w:val="00C53D31"/>
    <w:rsid w:val="00D4425E"/>
    <w:rsid w:val="00D55E7B"/>
    <w:rsid w:val="00EC5623"/>
    <w:rsid w:val="00EF1281"/>
    <w:rsid w:val="00F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7DA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D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7DA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743BF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F62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29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29C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table" w:styleId="Tablaconcuadrcula">
    <w:name w:val="Table Grid"/>
    <w:basedOn w:val="Tablanormal"/>
    <w:uiPriority w:val="59"/>
    <w:rsid w:val="005F6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anormal"/>
    <w:uiPriority w:val="46"/>
    <w:rsid w:val="007F4A3D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D31"/>
    <w:pPr>
      <w:widowControl/>
      <w:spacing w:after="200"/>
      <w:jc w:val="left"/>
    </w:pPr>
    <w:rPr>
      <w:rFonts w:asciiTheme="minorHAnsi" w:eastAsiaTheme="minorHAnsi" w:hAnsiTheme="minorHAnsi" w:cstheme="minorBidi"/>
      <w:b/>
      <w:bCs/>
      <w:kern w:val="0"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D31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7DA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D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7DA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743BF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F62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29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29C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table" w:styleId="Tablaconcuadrcula">
    <w:name w:val="Table Grid"/>
    <w:basedOn w:val="Tablanormal"/>
    <w:uiPriority w:val="59"/>
    <w:rsid w:val="005F6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anormal"/>
    <w:uiPriority w:val="46"/>
    <w:rsid w:val="007F4A3D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D31"/>
    <w:pPr>
      <w:widowControl/>
      <w:spacing w:after="200"/>
      <w:jc w:val="left"/>
    </w:pPr>
    <w:rPr>
      <w:rFonts w:asciiTheme="minorHAnsi" w:eastAsiaTheme="minorHAnsi" w:hAnsiTheme="minorHAnsi" w:cstheme="minorBidi"/>
      <w:b/>
      <w:bCs/>
      <w:kern w:val="0"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D31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faros.hsjdbcn.org/adjuntos/91.1-maltrato_pa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2014-10-22T18:44:00Z</dcterms:created>
  <dcterms:modified xsi:type="dcterms:W3CDTF">2014-10-22T18:44:00Z</dcterms:modified>
</cp:coreProperties>
</file>